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Layout w:type="fixed"/>
        <w:tblCellMar>
          <w:left w:w="10" w:type="dxa"/>
          <w:right w:w="10" w:type="dxa"/>
        </w:tblCellMar>
        <w:tblLook w:val="04A0" w:firstRow="1" w:lastRow="0" w:firstColumn="1" w:lastColumn="0" w:noHBand="0" w:noVBand="1"/>
      </w:tblPr>
      <w:tblGrid>
        <w:gridCol w:w="3967"/>
        <w:gridCol w:w="1701"/>
        <w:gridCol w:w="5105"/>
      </w:tblGrid>
      <w:tr w:rsidR="00281B52" w14:paraId="2968C971" w14:textId="77777777">
        <w:trPr>
          <w:trHeight w:val="283"/>
        </w:trPr>
        <w:tc>
          <w:tcPr>
            <w:tcW w:w="3967" w:type="dxa"/>
            <w:shd w:val="clear" w:color="auto" w:fill="auto"/>
            <w:tcMar>
              <w:top w:w="0" w:type="dxa"/>
              <w:left w:w="0" w:type="dxa"/>
              <w:bottom w:w="0" w:type="dxa"/>
              <w:right w:w="0" w:type="dxa"/>
            </w:tcMar>
          </w:tcPr>
          <w:p w14:paraId="24D2145D" w14:textId="77777777" w:rsidR="00281B52" w:rsidRDefault="007823FD">
            <w:pPr>
              <w:pStyle w:val="Standarduser"/>
            </w:pPr>
            <w:r>
              <w:rPr>
                <w:noProof/>
                <w:lang w:eastAsia="el-GR"/>
              </w:rPr>
              <w:drawing>
                <wp:inline distT="0" distB="0" distL="0" distR="0" wp14:anchorId="5ADF5806" wp14:editId="4540D77D">
                  <wp:extent cx="2295326" cy="762152"/>
                  <wp:effectExtent l="0" t="0" r="0" b="0"/>
                  <wp:docPr id="2" name="Imag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95326" cy="762152"/>
                          </a:xfrm>
                          <a:prstGeom prst="rect">
                            <a:avLst/>
                          </a:prstGeom>
                          <a:noFill/>
                          <a:ln>
                            <a:noFill/>
                            <a:prstDash/>
                          </a:ln>
                        </pic:spPr>
                      </pic:pic>
                    </a:graphicData>
                  </a:graphic>
                </wp:inline>
              </w:drawing>
            </w:r>
          </w:p>
        </w:tc>
        <w:tc>
          <w:tcPr>
            <w:tcW w:w="1701" w:type="dxa"/>
            <w:shd w:val="clear" w:color="auto" w:fill="auto"/>
            <w:tcMar>
              <w:top w:w="0" w:type="dxa"/>
              <w:left w:w="10" w:type="dxa"/>
              <w:bottom w:w="0" w:type="dxa"/>
              <w:right w:w="10" w:type="dxa"/>
            </w:tcMar>
          </w:tcPr>
          <w:p w14:paraId="2A640B4E" w14:textId="77777777" w:rsidR="00281B52" w:rsidRDefault="00281B52">
            <w:pPr>
              <w:pStyle w:val="Standarduser"/>
              <w:snapToGrid w:val="0"/>
              <w:rPr>
                <w:rFonts w:ascii="Cf Garamond" w:hAnsi="Cf Garamond" w:cs="Cf Garamond"/>
                <w:lang w:val="en-US" w:eastAsia="en-US"/>
              </w:rPr>
            </w:pPr>
          </w:p>
        </w:tc>
        <w:tc>
          <w:tcPr>
            <w:tcW w:w="5105" w:type="dxa"/>
            <w:shd w:val="clear" w:color="auto" w:fill="auto"/>
            <w:tcMar>
              <w:top w:w="0" w:type="dxa"/>
              <w:left w:w="10" w:type="dxa"/>
              <w:bottom w:w="0" w:type="dxa"/>
              <w:right w:w="10" w:type="dxa"/>
            </w:tcMar>
          </w:tcPr>
          <w:p w14:paraId="5B1268CE" w14:textId="77777777" w:rsidR="00281B52" w:rsidRDefault="007823FD">
            <w:pPr>
              <w:pStyle w:val="Standarduser"/>
              <w:spacing w:before="80" w:after="192" w:line="20" w:lineRule="atLeast"/>
              <w:rPr>
                <w:sz w:val="22"/>
                <w:szCs w:val="22"/>
              </w:rPr>
            </w:pPr>
            <w:r>
              <w:rPr>
                <w:sz w:val="22"/>
                <w:szCs w:val="22"/>
              </w:rPr>
              <w:t xml:space="preserve">            </w:t>
            </w:r>
          </w:p>
          <w:p w14:paraId="6C4B8CE3" w14:textId="77777777" w:rsidR="00281B52" w:rsidRDefault="007823FD">
            <w:pPr>
              <w:pStyle w:val="Standarduser"/>
              <w:ind w:left="3690"/>
            </w:pPr>
            <w:r>
              <w:rPr>
                <w:noProof/>
                <w:lang w:eastAsia="el-GR"/>
              </w:rPr>
              <w:drawing>
                <wp:anchor distT="0" distB="0" distL="114300" distR="114300" simplePos="0" relativeHeight="7" behindDoc="0" locked="0" layoutInCell="1" allowOverlap="1" wp14:anchorId="6397B32B" wp14:editId="4DC173E1">
                  <wp:simplePos x="0" y="0"/>
                  <wp:positionH relativeFrom="column">
                    <wp:posOffset>434522</wp:posOffset>
                  </wp:positionH>
                  <wp:positionV relativeFrom="paragraph">
                    <wp:posOffset>-63002</wp:posOffset>
                  </wp:positionV>
                  <wp:extent cx="1349288" cy="992489"/>
                  <wp:effectExtent l="0" t="0" r="3262" b="0"/>
                  <wp:wrapSquare wrapText="bothSides"/>
                  <wp:docPr id="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349288" cy="992489"/>
                          </a:xfrm>
                          <a:prstGeom prst="rect">
                            <a:avLst/>
                          </a:prstGeom>
                          <a:noFill/>
                          <a:ln>
                            <a:noFill/>
                            <a:prstDash/>
                          </a:ln>
                        </pic:spPr>
                      </pic:pic>
                    </a:graphicData>
                  </a:graphic>
                </wp:anchor>
              </w:drawing>
            </w:r>
          </w:p>
        </w:tc>
      </w:tr>
    </w:tbl>
    <w:p w14:paraId="3404B9F6" w14:textId="77777777" w:rsidR="00281B52" w:rsidRDefault="007823FD">
      <w:pPr>
        <w:pStyle w:val="Standarduser"/>
        <w:spacing w:line="260" w:lineRule="atLeast"/>
        <w:ind w:right="-142"/>
        <w:jc w:val="center"/>
        <w:rPr>
          <w:b/>
          <w:sz w:val="24"/>
          <w:szCs w:val="24"/>
          <w:lang w:eastAsia="en-US"/>
        </w:rPr>
      </w:pPr>
      <w:r>
        <w:rPr>
          <w:b/>
          <w:sz w:val="24"/>
          <w:szCs w:val="24"/>
          <w:lang w:eastAsia="en-US"/>
        </w:rPr>
        <w:t>ΠΡΟΓΡΑΜΜΑ ΠΡΑΚΤΙΚΗ ΑΣΚΗΣΗ ΠΑΝΕΠΙΣΤΗΜΙΟΥ ΠΑΤΡΩΝ:</w:t>
      </w:r>
    </w:p>
    <w:p w14:paraId="345ED7E7" w14:textId="77777777" w:rsidR="00281B52" w:rsidRDefault="007823FD">
      <w:pPr>
        <w:pStyle w:val="Standarduser"/>
        <w:spacing w:line="260" w:lineRule="atLeast"/>
        <w:ind w:right="-142"/>
        <w:jc w:val="center"/>
        <w:rPr>
          <w:b/>
          <w:sz w:val="24"/>
          <w:szCs w:val="24"/>
          <w:lang w:eastAsia="en-US"/>
        </w:rPr>
      </w:pPr>
      <w:r>
        <w:rPr>
          <w:b/>
          <w:sz w:val="24"/>
          <w:szCs w:val="24"/>
          <w:lang w:eastAsia="en-US"/>
        </w:rPr>
        <w:t xml:space="preserve"> ΤΜΗΜΑ ΘΕΑΤΡΙΚΩΝ ΣΠΟΥΔΩΝ</w:t>
      </w:r>
    </w:p>
    <w:p w14:paraId="358D81F9" w14:textId="77777777" w:rsidR="00281B52" w:rsidRDefault="007823FD">
      <w:pPr>
        <w:pStyle w:val="Standarduser"/>
        <w:spacing w:line="260" w:lineRule="atLeast"/>
        <w:ind w:right="-142"/>
        <w:jc w:val="center"/>
      </w:pPr>
      <w:r>
        <w:rPr>
          <w:sz w:val="24"/>
          <w:szCs w:val="24"/>
          <w:lang w:eastAsia="en-US"/>
        </w:rPr>
        <w:t>Επιστημονικός  Υπεύθυνος: Γιώργος Σαμπατακάκης (</w:t>
      </w:r>
      <w:hyperlink r:id="rId9" w:history="1">
        <w:r>
          <w:rPr>
            <w:rStyle w:val="Internetlink"/>
            <w:sz w:val="24"/>
            <w:szCs w:val="24"/>
            <w:lang w:val="en-US" w:eastAsia="en-US"/>
          </w:rPr>
          <w:t>gsampatak</w:t>
        </w:r>
      </w:hyperlink>
      <w:hyperlink r:id="rId10" w:history="1">
        <w:r>
          <w:rPr>
            <w:rStyle w:val="Internetlink"/>
            <w:sz w:val="24"/>
            <w:szCs w:val="24"/>
            <w:lang w:eastAsia="en-US"/>
          </w:rPr>
          <w:t>@</w:t>
        </w:r>
      </w:hyperlink>
      <w:hyperlink r:id="rId11" w:history="1">
        <w:r>
          <w:rPr>
            <w:rStyle w:val="Internetlink"/>
            <w:sz w:val="24"/>
            <w:szCs w:val="24"/>
            <w:lang w:val="en-US" w:eastAsia="en-US"/>
          </w:rPr>
          <w:t>upatras</w:t>
        </w:r>
      </w:hyperlink>
      <w:hyperlink r:id="rId12" w:history="1">
        <w:r>
          <w:rPr>
            <w:rStyle w:val="Internetlink"/>
            <w:sz w:val="24"/>
            <w:szCs w:val="24"/>
            <w:lang w:eastAsia="en-US"/>
          </w:rPr>
          <w:t>.</w:t>
        </w:r>
      </w:hyperlink>
      <w:hyperlink r:id="rId13" w:history="1">
        <w:r>
          <w:rPr>
            <w:rStyle w:val="Internetlink"/>
            <w:sz w:val="24"/>
            <w:szCs w:val="24"/>
            <w:lang w:val="en-US" w:eastAsia="en-US"/>
          </w:rPr>
          <w:t>gr</w:t>
        </w:r>
      </w:hyperlink>
      <w:r>
        <w:rPr>
          <w:sz w:val="24"/>
          <w:szCs w:val="24"/>
          <w:lang w:eastAsia="en-US"/>
        </w:rPr>
        <w:t>)</w:t>
      </w:r>
    </w:p>
    <w:p w14:paraId="10C00B1F" w14:textId="77777777" w:rsidR="00281B52" w:rsidRDefault="00281B52">
      <w:pPr>
        <w:pStyle w:val="Standarduser"/>
        <w:spacing w:line="260" w:lineRule="atLeast"/>
        <w:ind w:right="-142"/>
        <w:rPr>
          <w:sz w:val="8"/>
          <w:szCs w:val="8"/>
          <w:lang w:eastAsia="en-US"/>
        </w:rPr>
      </w:pPr>
    </w:p>
    <w:p w14:paraId="327759B0" w14:textId="77777777" w:rsidR="00281B52" w:rsidRDefault="007823FD">
      <w:pPr>
        <w:pStyle w:val="Standarduser"/>
        <w:jc w:val="center"/>
        <w:rPr>
          <w:b/>
          <w:sz w:val="40"/>
          <w:szCs w:val="40"/>
        </w:rPr>
      </w:pPr>
      <w:r>
        <w:rPr>
          <w:b/>
          <w:sz w:val="40"/>
          <w:szCs w:val="40"/>
        </w:rPr>
        <w:t>ΑΝΑΚΟΙΝΩΣΗ</w:t>
      </w:r>
    </w:p>
    <w:p w14:paraId="27B87BF9" w14:textId="77777777" w:rsidR="00281B52" w:rsidRDefault="00281B52">
      <w:pPr>
        <w:pStyle w:val="Standarduser"/>
        <w:rPr>
          <w:b/>
          <w:sz w:val="8"/>
          <w:szCs w:val="8"/>
        </w:rPr>
      </w:pPr>
    </w:p>
    <w:p w14:paraId="6B78BA6C" w14:textId="77777777" w:rsidR="00281B52" w:rsidRDefault="007823FD">
      <w:pPr>
        <w:pStyle w:val="Standarduser"/>
        <w:jc w:val="center"/>
        <w:rPr>
          <w:b/>
          <w:sz w:val="28"/>
          <w:szCs w:val="28"/>
          <w:u w:val="single"/>
        </w:rPr>
      </w:pPr>
      <w:r>
        <w:rPr>
          <w:b/>
          <w:sz w:val="28"/>
          <w:szCs w:val="28"/>
          <w:u w:val="single"/>
        </w:rPr>
        <w:t>ΠΡΟΣ ΤΙΣ ΦΟΙΤΗΤΡΙΕΣ/ΤΟΥΣ ΦΟΙΤΗΤΕΣ ΤΟΥ Γ’ και Δ’ ΕΤΟΥΣ</w:t>
      </w:r>
    </w:p>
    <w:p w14:paraId="1194BF91" w14:textId="77777777" w:rsidR="00281B52" w:rsidRDefault="00281B52">
      <w:pPr>
        <w:pStyle w:val="Standarduser"/>
        <w:rPr>
          <w:b/>
          <w:sz w:val="8"/>
          <w:szCs w:val="8"/>
          <w:u w:val="single"/>
        </w:rPr>
      </w:pPr>
    </w:p>
    <w:p w14:paraId="1285DABF" w14:textId="597F56B6" w:rsidR="00281B52" w:rsidRDefault="007823FD">
      <w:pPr>
        <w:pStyle w:val="Web"/>
        <w:jc w:val="both"/>
      </w:pPr>
      <w:r>
        <w:rPr>
          <w:sz w:val="28"/>
          <w:szCs w:val="28"/>
        </w:rPr>
        <w:t>Το τρέχον Ακαδημαϊκό Εξάμηνο θα πραγματοποιηθεί το πρόγραμμα «</w:t>
      </w:r>
      <w:r>
        <w:rPr>
          <w:b/>
          <w:sz w:val="28"/>
          <w:szCs w:val="28"/>
        </w:rPr>
        <w:t>Πρακτική Άσκηση Φοιτητών Πανεπιστημίου Πατρών: Τμήματος ΘΕΑΤΡΙΚΩΝ ΣΠΟΥΔΩΝ</w:t>
      </w:r>
      <w:r>
        <w:rPr>
          <w:sz w:val="28"/>
          <w:szCs w:val="28"/>
        </w:rPr>
        <w:t xml:space="preserve">», σύμφωνα με την πρόσκληση ΕΚΤΠ01 με Α/Α ΟΠΣ.: 2702 και </w:t>
      </w:r>
      <w:proofErr w:type="spellStart"/>
      <w:r>
        <w:rPr>
          <w:sz w:val="28"/>
          <w:szCs w:val="28"/>
        </w:rPr>
        <w:t>αριθμ</w:t>
      </w:r>
      <w:proofErr w:type="spellEnd"/>
      <w:r>
        <w:rPr>
          <w:sz w:val="28"/>
          <w:szCs w:val="28"/>
        </w:rPr>
        <w:t xml:space="preserve"> </w:t>
      </w:r>
      <w:proofErr w:type="spellStart"/>
      <w:r>
        <w:rPr>
          <w:sz w:val="28"/>
          <w:szCs w:val="28"/>
        </w:rPr>
        <w:t>πρώτ</w:t>
      </w:r>
      <w:proofErr w:type="spellEnd"/>
      <w:r>
        <w:rPr>
          <w:sz w:val="28"/>
          <w:szCs w:val="28"/>
        </w:rPr>
        <w:t>.: 3656/2-7-2018 με τίτλο: «Πρακτική Άσκηση Τριτοβάθμιας Εκπαίδευσης» για το ακαδημαϊκό έτος  20</w:t>
      </w:r>
      <w:r w:rsidR="00FC5C67" w:rsidRPr="00FC5C67">
        <w:rPr>
          <w:sz w:val="28"/>
          <w:szCs w:val="28"/>
        </w:rPr>
        <w:t>19</w:t>
      </w:r>
      <w:r>
        <w:rPr>
          <w:sz w:val="28"/>
          <w:szCs w:val="28"/>
        </w:rPr>
        <w:t>-20</w:t>
      </w:r>
      <w:r w:rsidR="00FC5C67" w:rsidRPr="00FC5C67">
        <w:rPr>
          <w:sz w:val="28"/>
          <w:szCs w:val="28"/>
        </w:rPr>
        <w:t>20</w:t>
      </w:r>
      <w:r>
        <w:rPr>
          <w:sz w:val="28"/>
          <w:szCs w:val="28"/>
        </w:rPr>
        <w:t xml:space="preserve">, στο πλαίσιο του οποίου </w:t>
      </w:r>
      <w:r>
        <w:rPr>
          <w:b/>
          <w:bCs/>
          <w:sz w:val="28"/>
          <w:szCs w:val="28"/>
          <w:u w:val="single"/>
        </w:rPr>
        <w:t>εικοσιπέντε</w:t>
      </w:r>
      <w:r>
        <w:rPr>
          <w:sz w:val="28"/>
          <w:szCs w:val="28"/>
        </w:rPr>
        <w:t xml:space="preserve"> </w:t>
      </w:r>
      <w:r>
        <w:rPr>
          <w:b/>
          <w:sz w:val="28"/>
          <w:szCs w:val="28"/>
          <w:u w:val="single"/>
        </w:rPr>
        <w:t>(25)</w:t>
      </w:r>
      <w:r>
        <w:rPr>
          <w:sz w:val="28"/>
          <w:szCs w:val="28"/>
        </w:rPr>
        <w:t xml:space="preserve"> </w:t>
      </w:r>
      <w:r>
        <w:rPr>
          <w:b/>
          <w:bCs/>
          <w:sz w:val="28"/>
          <w:szCs w:val="28"/>
          <w:u w:val="single"/>
        </w:rPr>
        <w:t>τριτοετείς</w:t>
      </w:r>
      <w:r>
        <w:rPr>
          <w:sz w:val="28"/>
          <w:szCs w:val="28"/>
        </w:rPr>
        <w:t xml:space="preserve"> και </w:t>
      </w:r>
      <w:r>
        <w:rPr>
          <w:b/>
          <w:bCs/>
          <w:sz w:val="28"/>
          <w:szCs w:val="28"/>
          <w:u w:val="single"/>
        </w:rPr>
        <w:t>τεταρτοετείς</w:t>
      </w:r>
      <w:r>
        <w:rPr>
          <w:sz w:val="28"/>
          <w:szCs w:val="28"/>
        </w:rPr>
        <w:t xml:space="preserve"> φοιτήτριες/</w:t>
      </w:r>
      <w:proofErr w:type="spellStart"/>
      <w:r>
        <w:rPr>
          <w:sz w:val="28"/>
          <w:szCs w:val="28"/>
        </w:rPr>
        <w:t>ές</w:t>
      </w:r>
      <w:proofErr w:type="spellEnd"/>
      <w:r>
        <w:rPr>
          <w:sz w:val="28"/>
          <w:szCs w:val="28"/>
        </w:rPr>
        <w:t xml:space="preserve"> </w:t>
      </w:r>
      <w:r>
        <w:rPr>
          <w:b/>
          <w:sz w:val="28"/>
          <w:szCs w:val="28"/>
          <w:u w:val="single"/>
        </w:rPr>
        <w:t>συνολικά (θέσεις κατανομής 2019-20</w:t>
      </w:r>
      <w:r>
        <w:rPr>
          <w:sz w:val="28"/>
          <w:szCs w:val="28"/>
        </w:rPr>
        <w:t xml:space="preserve">) θα έχουν τη δυνατότητα να απασχοληθούν με </w:t>
      </w:r>
      <w:r>
        <w:rPr>
          <w:b/>
          <w:sz w:val="28"/>
          <w:szCs w:val="28"/>
          <w:u w:val="single"/>
        </w:rPr>
        <w:t>πλήρες ωράριο</w:t>
      </w:r>
      <w:r>
        <w:rPr>
          <w:sz w:val="28"/>
          <w:szCs w:val="28"/>
        </w:rPr>
        <w:t xml:space="preserve"> κατά τους μήνες </w:t>
      </w:r>
      <w:r>
        <w:rPr>
          <w:b/>
          <w:bCs/>
          <w:sz w:val="28"/>
          <w:szCs w:val="28"/>
          <w:u w:val="single"/>
        </w:rPr>
        <w:t>Νοέμβριο</w:t>
      </w:r>
      <w:r>
        <w:rPr>
          <w:sz w:val="28"/>
          <w:szCs w:val="28"/>
        </w:rPr>
        <w:t xml:space="preserve"> </w:t>
      </w:r>
      <w:r>
        <w:rPr>
          <w:b/>
          <w:sz w:val="28"/>
          <w:szCs w:val="28"/>
        </w:rPr>
        <w:t xml:space="preserve">και </w:t>
      </w:r>
      <w:r>
        <w:rPr>
          <w:b/>
          <w:sz w:val="28"/>
          <w:szCs w:val="28"/>
          <w:u w:val="single"/>
        </w:rPr>
        <w:t>Δεκέμβριο</w:t>
      </w:r>
      <w:r>
        <w:rPr>
          <w:sz w:val="28"/>
          <w:szCs w:val="28"/>
        </w:rPr>
        <w:t xml:space="preserve"> με συμβολική </w:t>
      </w:r>
      <w:r>
        <w:rPr>
          <w:b/>
          <w:sz w:val="28"/>
          <w:szCs w:val="28"/>
        </w:rPr>
        <w:t>αμοιβή</w:t>
      </w:r>
      <w:r>
        <w:rPr>
          <w:sz w:val="28"/>
          <w:szCs w:val="28"/>
        </w:rPr>
        <w:t xml:space="preserve"> (</w:t>
      </w:r>
      <w:r>
        <w:rPr>
          <w:b/>
          <w:sz w:val="28"/>
          <w:szCs w:val="28"/>
        </w:rPr>
        <w:t>250€ το μήνα</w:t>
      </w:r>
      <w:r>
        <w:rPr>
          <w:sz w:val="28"/>
          <w:szCs w:val="28"/>
        </w:rPr>
        <w:t xml:space="preserve">) και </w:t>
      </w:r>
      <w:r>
        <w:rPr>
          <w:b/>
          <w:sz w:val="28"/>
          <w:szCs w:val="28"/>
        </w:rPr>
        <w:t>ασφάλεια</w:t>
      </w:r>
      <w:r>
        <w:rPr>
          <w:sz w:val="28"/>
          <w:szCs w:val="28"/>
        </w:rPr>
        <w:t xml:space="preserve"> (1% κατά κινδύνου) σε πολιτιστικούς φορείς της </w:t>
      </w:r>
      <w:r>
        <w:rPr>
          <w:b/>
          <w:sz w:val="28"/>
          <w:szCs w:val="28"/>
        </w:rPr>
        <w:t>Πάτρας</w:t>
      </w:r>
      <w:r>
        <w:rPr>
          <w:sz w:val="28"/>
          <w:szCs w:val="28"/>
        </w:rPr>
        <w:t>.</w:t>
      </w:r>
    </w:p>
    <w:p w14:paraId="3425864A" w14:textId="77777777" w:rsidR="00281B52" w:rsidRDefault="007823FD">
      <w:pPr>
        <w:pStyle w:val="Web"/>
        <w:jc w:val="both"/>
      </w:pPr>
      <w:r>
        <w:rPr>
          <w:sz w:val="28"/>
          <w:szCs w:val="28"/>
        </w:rPr>
        <w:t xml:space="preserve">Η </w:t>
      </w:r>
      <w:r>
        <w:rPr>
          <w:rStyle w:val="StrongEmphasis"/>
          <w:sz w:val="28"/>
          <w:szCs w:val="28"/>
        </w:rPr>
        <w:t xml:space="preserve">αμοιβή και οι ασφαλιστικές εισφορές </w:t>
      </w:r>
      <w:r>
        <w:rPr>
          <w:sz w:val="28"/>
          <w:szCs w:val="28"/>
        </w:rPr>
        <w:t>των φοιτητών θα καταβάλλονται μέσω του Ειδικού Λογαριασμού Κονδυλίων Έρευνας του Πανεπιστημίου Πατρών στο πλαίσιο της Πράξης «</w:t>
      </w:r>
      <w:r>
        <w:rPr>
          <w:rStyle w:val="StrongEmphasis"/>
          <w:sz w:val="28"/>
          <w:szCs w:val="28"/>
        </w:rPr>
        <w:t>Πρακτική Άσκηση Πανεπιστημίου Πατρών</w:t>
      </w:r>
      <w:r>
        <w:rPr>
          <w:sz w:val="28"/>
          <w:szCs w:val="28"/>
        </w:rPr>
        <w:t xml:space="preserve">», που υλοποιείται σύμφωνα με το Επιχειρησιακό Πρόγραμμα </w:t>
      </w:r>
      <w:r>
        <w:t>«</w:t>
      </w:r>
      <w:r>
        <w:rPr>
          <w:sz w:val="28"/>
          <w:szCs w:val="28"/>
        </w:rPr>
        <w:t>Ανταγωνιστικότητα Επιχειρηματικότητα και Καινοτομία» και συγχρηματοδοτείται από την Ευρωπαϊκή Ένωση (Ευρωπαϊκό Κοινωνικό Ταμείο-ΕΚΤ) και από Εθνικούς πόρους, σύμφωνα με τους όρους και τους κανόνες του Προγράμματος.</w:t>
      </w:r>
    </w:p>
    <w:p w14:paraId="1E9D8181" w14:textId="6004042A" w:rsidR="00281B52" w:rsidRPr="00FC5C67" w:rsidRDefault="007823FD">
      <w:pPr>
        <w:pStyle w:val="Standard"/>
        <w:jc w:val="both"/>
        <w:rPr>
          <w:lang w:val="el-GR"/>
        </w:rPr>
      </w:pPr>
      <w:r>
        <w:rPr>
          <w:rFonts w:ascii="Times New Roman" w:eastAsia="Times New Roman" w:hAnsi="Times New Roman" w:cs="Times New Roman"/>
          <w:color w:val="000000"/>
          <w:sz w:val="28"/>
          <w:szCs w:val="28"/>
          <w:lang w:val="el-GR" w:bidi="ar-SA"/>
        </w:rPr>
        <w:t xml:space="preserve">Η περίοδος των αιτήσεων των φοιτητών και των φορέων απασχόλησης ξεκινάει σήμερα </w:t>
      </w:r>
      <w:r>
        <w:rPr>
          <w:rFonts w:ascii="Times New Roman" w:eastAsia="Times New Roman" w:hAnsi="Times New Roman" w:cs="Times New Roman"/>
          <w:b/>
          <w:bCs/>
          <w:color w:val="000000"/>
          <w:sz w:val="28"/>
          <w:szCs w:val="28"/>
          <w:u w:val="single"/>
          <w:lang w:val="el-GR" w:bidi="ar-SA"/>
        </w:rPr>
        <w:t>Τετάρτη</w:t>
      </w:r>
      <w:r>
        <w:rPr>
          <w:rFonts w:ascii="Times New Roman" w:eastAsia="Times New Roman" w:hAnsi="Times New Roman" w:cs="Times New Roman"/>
          <w:b/>
          <w:color w:val="000000"/>
          <w:sz w:val="28"/>
          <w:szCs w:val="28"/>
          <w:u w:val="single"/>
          <w:lang w:val="el-GR" w:bidi="ar-SA"/>
        </w:rPr>
        <w:t xml:space="preserve"> 23/09/2020</w:t>
      </w:r>
      <w:r>
        <w:rPr>
          <w:rFonts w:ascii="Times New Roman" w:eastAsia="Times New Roman" w:hAnsi="Times New Roman" w:cs="Times New Roman"/>
          <w:color w:val="000000"/>
          <w:sz w:val="28"/>
          <w:szCs w:val="28"/>
          <w:lang w:val="el-GR" w:bidi="ar-SA"/>
        </w:rPr>
        <w:t xml:space="preserve"> και ολοκληρώνεται την </w:t>
      </w:r>
      <w:r>
        <w:rPr>
          <w:rFonts w:ascii="Times New Roman" w:eastAsia="Times New Roman" w:hAnsi="Times New Roman" w:cs="Times New Roman"/>
          <w:b/>
          <w:bCs/>
          <w:color w:val="000000"/>
          <w:sz w:val="28"/>
          <w:szCs w:val="28"/>
          <w:u w:val="single"/>
          <w:lang w:val="el-GR" w:bidi="ar-SA"/>
        </w:rPr>
        <w:t>Τετάρτη</w:t>
      </w:r>
      <w:r>
        <w:rPr>
          <w:rFonts w:ascii="Times New Roman" w:eastAsia="Times New Roman" w:hAnsi="Times New Roman" w:cs="Times New Roman"/>
          <w:b/>
          <w:color w:val="000000"/>
          <w:sz w:val="28"/>
          <w:szCs w:val="28"/>
          <w:u w:val="single"/>
          <w:lang w:val="el-GR" w:bidi="ar-SA"/>
        </w:rPr>
        <w:t xml:space="preserve">  0</w:t>
      </w:r>
      <w:r w:rsidR="007B51F1" w:rsidRPr="007B51F1">
        <w:rPr>
          <w:rFonts w:ascii="Times New Roman" w:eastAsia="Times New Roman" w:hAnsi="Times New Roman" w:cs="Times New Roman"/>
          <w:b/>
          <w:color w:val="000000"/>
          <w:sz w:val="28"/>
          <w:szCs w:val="28"/>
          <w:u w:val="single"/>
          <w:lang w:val="el-GR" w:bidi="ar-SA"/>
        </w:rPr>
        <w:t>7</w:t>
      </w:r>
      <w:r>
        <w:rPr>
          <w:rFonts w:ascii="Times New Roman" w:eastAsia="Times New Roman" w:hAnsi="Times New Roman" w:cs="Times New Roman"/>
          <w:b/>
          <w:color w:val="000000"/>
          <w:sz w:val="28"/>
          <w:szCs w:val="28"/>
          <w:u w:val="single"/>
          <w:lang w:val="el-GR" w:bidi="ar-SA"/>
        </w:rPr>
        <w:t>/10/2020</w:t>
      </w:r>
      <w:r>
        <w:rPr>
          <w:rFonts w:ascii="Times New Roman" w:eastAsia="Times New Roman" w:hAnsi="Times New Roman" w:cs="Times New Roman"/>
          <w:color w:val="000000"/>
          <w:sz w:val="28"/>
          <w:szCs w:val="28"/>
          <w:lang w:val="el-GR" w:bidi="ar-SA"/>
        </w:rPr>
        <w:t>.</w:t>
      </w:r>
    </w:p>
    <w:p w14:paraId="1B7DE352" w14:textId="1E33CA8B" w:rsidR="00281B52" w:rsidRDefault="007823FD">
      <w:pPr>
        <w:pStyle w:val="Web"/>
        <w:jc w:val="both"/>
      </w:pPr>
      <w:r>
        <w:rPr>
          <w:sz w:val="28"/>
          <w:szCs w:val="28"/>
          <w:u w:val="single"/>
        </w:rPr>
        <w:t>Όσες και όσοι ενδιαφέρονται να συμμετάσχουν</w:t>
      </w:r>
      <w:r>
        <w:rPr>
          <w:sz w:val="28"/>
          <w:szCs w:val="28"/>
        </w:rPr>
        <w:t xml:space="preserve"> παρακαλούνται να καταθέσουν </w:t>
      </w:r>
      <w:r>
        <w:rPr>
          <w:b/>
          <w:sz w:val="28"/>
          <w:szCs w:val="28"/>
          <w:u w:val="single"/>
        </w:rPr>
        <w:t>υπογεγραμμένη</w:t>
      </w:r>
      <w:r>
        <w:rPr>
          <w:sz w:val="28"/>
          <w:szCs w:val="28"/>
        </w:rPr>
        <w:t xml:space="preserve"> </w:t>
      </w:r>
      <w:r>
        <w:rPr>
          <w:b/>
          <w:sz w:val="28"/>
          <w:szCs w:val="28"/>
        </w:rPr>
        <w:t xml:space="preserve">έως και την </w:t>
      </w:r>
      <w:r>
        <w:rPr>
          <w:b/>
          <w:bCs/>
          <w:sz w:val="28"/>
          <w:szCs w:val="28"/>
          <w:u w:val="single"/>
        </w:rPr>
        <w:t>Τετάρτη</w:t>
      </w:r>
      <w:r>
        <w:rPr>
          <w:b/>
          <w:sz w:val="28"/>
          <w:szCs w:val="28"/>
          <w:u w:val="single"/>
        </w:rPr>
        <w:t xml:space="preserve">  0</w:t>
      </w:r>
      <w:r w:rsidR="007B51F1" w:rsidRPr="007B51F1">
        <w:rPr>
          <w:b/>
          <w:sz w:val="28"/>
          <w:szCs w:val="28"/>
          <w:u w:val="single"/>
        </w:rPr>
        <w:t>7</w:t>
      </w:r>
      <w:r>
        <w:rPr>
          <w:b/>
          <w:sz w:val="28"/>
          <w:szCs w:val="28"/>
          <w:u w:val="single"/>
        </w:rPr>
        <w:t xml:space="preserve">/10/2020 </w:t>
      </w:r>
      <w:r>
        <w:rPr>
          <w:sz w:val="28"/>
          <w:szCs w:val="28"/>
          <w:u w:val="single"/>
        </w:rPr>
        <w:t>τ</w:t>
      </w:r>
      <w:r>
        <w:rPr>
          <w:sz w:val="28"/>
          <w:szCs w:val="28"/>
        </w:rPr>
        <w:t xml:space="preserve">η σχετική αίτηση στη </w:t>
      </w:r>
      <w:r>
        <w:rPr>
          <w:b/>
          <w:bCs/>
          <w:sz w:val="28"/>
          <w:szCs w:val="28"/>
          <w:u w:val="single"/>
        </w:rPr>
        <w:t>Γραμματεία του Τμήματος (με Αριθμό Πρωτοκόλλου).</w:t>
      </w:r>
    </w:p>
    <w:p w14:paraId="47866FC5" w14:textId="77777777" w:rsidR="00281B52" w:rsidRPr="00FC5C67" w:rsidRDefault="007823FD">
      <w:pPr>
        <w:pStyle w:val="Standard"/>
        <w:jc w:val="both"/>
        <w:rPr>
          <w:lang w:val="el-GR"/>
        </w:rPr>
      </w:pPr>
      <w:r>
        <w:rPr>
          <w:rFonts w:ascii="Times New Roman" w:eastAsia="Times New Roman" w:hAnsi="Times New Roman" w:cs="Times New Roman"/>
          <w:color w:val="000000"/>
          <w:sz w:val="28"/>
          <w:szCs w:val="28"/>
          <w:lang w:val="el-GR" w:bidi="ar-SA"/>
        </w:rPr>
        <w:t xml:space="preserve">Τα αποτέλεσμα της επιλογής των φοιτητών θα αναρτηθεί στον </w:t>
      </w:r>
      <w:proofErr w:type="spellStart"/>
      <w:r>
        <w:rPr>
          <w:rFonts w:ascii="Times New Roman" w:eastAsia="Times New Roman" w:hAnsi="Times New Roman" w:cs="Times New Roman"/>
          <w:color w:val="000000"/>
          <w:sz w:val="28"/>
          <w:szCs w:val="28"/>
          <w:lang w:val="el-GR" w:bidi="ar-SA"/>
        </w:rPr>
        <w:t>ιστότοπο</w:t>
      </w:r>
      <w:proofErr w:type="spellEnd"/>
      <w:r>
        <w:rPr>
          <w:rFonts w:ascii="Times New Roman" w:eastAsia="Times New Roman" w:hAnsi="Times New Roman" w:cs="Times New Roman"/>
          <w:color w:val="000000"/>
          <w:sz w:val="28"/>
          <w:szCs w:val="28"/>
          <w:lang w:val="el-GR" w:bidi="ar-SA"/>
        </w:rPr>
        <w:t xml:space="preserve"> Γραμματείας του Τμήματος και στον </w:t>
      </w:r>
      <w:proofErr w:type="spellStart"/>
      <w:r>
        <w:rPr>
          <w:rFonts w:ascii="Times New Roman" w:eastAsia="Times New Roman" w:hAnsi="Times New Roman" w:cs="Times New Roman"/>
          <w:color w:val="000000"/>
          <w:sz w:val="28"/>
          <w:szCs w:val="28"/>
          <w:lang w:val="el-GR" w:bidi="ar-SA"/>
        </w:rPr>
        <w:t>ιστότοπο</w:t>
      </w:r>
      <w:proofErr w:type="spellEnd"/>
      <w:r>
        <w:rPr>
          <w:rFonts w:ascii="Times New Roman" w:eastAsia="Times New Roman" w:hAnsi="Times New Roman" w:cs="Times New Roman"/>
          <w:color w:val="000000"/>
          <w:sz w:val="28"/>
          <w:szCs w:val="28"/>
          <w:lang w:val="el-GR" w:bidi="ar-SA"/>
        </w:rPr>
        <w:t xml:space="preserve"> του Γραφείου Πρακτικής Άσκησης, ενώ ενστάσεις θα έχουν τη δυνατότητα να υποβάλλουν οι φοιτητές εντός πέντε ημερών από την επόμενη της ημέρας ανάρτησης των αποτελεσμάτων αξιολόγησης. Οι ενστάσεις θα κατατίθενται στο πρωτόκολλο του Ειδικού Λογαριασμού Κονδυλίων Έρευνας (ΕΛΚΕ) και θα εξετάζονται από την Επιτροπή </w:t>
      </w:r>
      <w:r>
        <w:rPr>
          <w:rFonts w:ascii="Times New Roman" w:eastAsia="Times New Roman" w:hAnsi="Times New Roman" w:cs="Times New Roman"/>
          <w:color w:val="000000"/>
          <w:sz w:val="28"/>
          <w:szCs w:val="28"/>
          <w:lang w:val="el-GR" w:bidi="ar-SA"/>
        </w:rPr>
        <w:lastRenderedPageBreak/>
        <w:t>Αξιολόγησης Ενστάσεων &amp; Προσφυγών του ΕΛΚΕ</w:t>
      </w:r>
    </w:p>
    <w:p w14:paraId="0B7AAE23" w14:textId="77777777" w:rsidR="00281B52" w:rsidRDefault="00281B52">
      <w:pPr>
        <w:pStyle w:val="Standarduser"/>
        <w:rPr>
          <w:color w:val="000000"/>
          <w:sz w:val="24"/>
          <w:szCs w:val="24"/>
          <w:lang w:eastAsia="en-US"/>
        </w:rPr>
      </w:pPr>
    </w:p>
    <w:p w14:paraId="7C7738D2" w14:textId="77777777" w:rsidR="00281B52" w:rsidRDefault="007823FD">
      <w:pPr>
        <w:pStyle w:val="Standarduser"/>
        <w:rPr>
          <w:b/>
          <w:sz w:val="24"/>
          <w:szCs w:val="24"/>
        </w:rPr>
      </w:pPr>
      <w:r>
        <w:rPr>
          <w:b/>
          <w:sz w:val="24"/>
          <w:szCs w:val="24"/>
        </w:rPr>
        <w:t>Ο Επιστημονικός Υπεύθυνος</w:t>
      </w:r>
    </w:p>
    <w:p w14:paraId="04CBD4C4" w14:textId="77777777" w:rsidR="00281B52" w:rsidRDefault="007823FD">
      <w:pPr>
        <w:pStyle w:val="Standarduser"/>
        <w:rPr>
          <w:b/>
          <w:sz w:val="24"/>
          <w:szCs w:val="24"/>
        </w:rPr>
      </w:pPr>
      <w:r>
        <w:rPr>
          <w:b/>
          <w:sz w:val="24"/>
          <w:szCs w:val="24"/>
        </w:rPr>
        <w:t>Γιώργος Σαμπατακάκης, Επίκουρος Καθηγητής</w:t>
      </w:r>
    </w:p>
    <w:p w14:paraId="1AAE1C14" w14:textId="77777777" w:rsidR="00281B52" w:rsidRDefault="00281B52">
      <w:pPr>
        <w:pStyle w:val="Standarduser"/>
        <w:rPr>
          <w:b/>
          <w:sz w:val="24"/>
          <w:szCs w:val="24"/>
        </w:rPr>
      </w:pPr>
    </w:p>
    <w:p w14:paraId="2477D993" w14:textId="77777777" w:rsidR="00281B52" w:rsidRDefault="007823FD">
      <w:pPr>
        <w:pStyle w:val="Standarduser"/>
      </w:pPr>
      <w:r>
        <w:rPr>
          <w:b/>
          <w:bCs/>
          <w:sz w:val="24"/>
          <w:szCs w:val="24"/>
        </w:rPr>
        <w:t>23 Σεπτεμβρίου 2020</w:t>
      </w:r>
    </w:p>
    <w:p w14:paraId="24E2999F" w14:textId="77777777" w:rsidR="00281B52" w:rsidRDefault="00281B52">
      <w:pPr>
        <w:pStyle w:val="Standarduser"/>
        <w:rPr>
          <w:b/>
          <w:sz w:val="24"/>
          <w:szCs w:val="24"/>
          <w:u w:val="single"/>
        </w:rPr>
      </w:pPr>
    </w:p>
    <w:p w14:paraId="242C2B9A" w14:textId="77777777" w:rsidR="00281B52" w:rsidRDefault="00281B52">
      <w:pPr>
        <w:pStyle w:val="Standarduser"/>
        <w:rPr>
          <w:b/>
          <w:sz w:val="24"/>
          <w:szCs w:val="24"/>
          <w:u w:val="single"/>
        </w:rPr>
      </w:pPr>
    </w:p>
    <w:p w14:paraId="4D916752" w14:textId="77777777" w:rsidR="00281B52" w:rsidRDefault="00281B52">
      <w:pPr>
        <w:pStyle w:val="Standarduser"/>
        <w:rPr>
          <w:b/>
          <w:sz w:val="24"/>
          <w:szCs w:val="24"/>
          <w:u w:val="single"/>
        </w:rPr>
      </w:pPr>
    </w:p>
    <w:p w14:paraId="5E358D5A" w14:textId="77777777" w:rsidR="00281B52" w:rsidRDefault="007823FD">
      <w:pPr>
        <w:pStyle w:val="Standarduser"/>
        <w:jc w:val="center"/>
      </w:pPr>
      <w:r>
        <w:rPr>
          <w:b/>
          <w:sz w:val="24"/>
          <w:szCs w:val="24"/>
          <w:u w:val="single"/>
        </w:rPr>
        <w:t>Παρακαλούμε να επισκεφτείτε την ιστοσελίδα του Γραφείου Πρακτικής Άσκησης για να ενημερωθείτε για τις διαδικασίες πριν και μετά την Πρακτική Άσκηση</w:t>
      </w:r>
      <w:r>
        <w:rPr>
          <w:b/>
          <w:sz w:val="24"/>
          <w:szCs w:val="24"/>
        </w:rPr>
        <w:t xml:space="preserve">:  </w:t>
      </w:r>
      <w:hyperlink r:id="rId14" w:history="1">
        <w:r>
          <w:rPr>
            <w:rStyle w:val="Internetlink"/>
            <w:b/>
            <w:sz w:val="24"/>
            <w:szCs w:val="24"/>
          </w:rPr>
          <w:t>https://praktiki.upatras.gr</w:t>
        </w:r>
      </w:hyperlink>
    </w:p>
    <w:p w14:paraId="477CAA5C" w14:textId="77777777" w:rsidR="00281B52" w:rsidRDefault="00281B52">
      <w:pPr>
        <w:pStyle w:val="Standarduser"/>
        <w:jc w:val="center"/>
      </w:pPr>
    </w:p>
    <w:p w14:paraId="14A05E25" w14:textId="77777777" w:rsidR="00281B52" w:rsidRDefault="00281B52">
      <w:pPr>
        <w:pStyle w:val="Standarduser"/>
        <w:rPr>
          <w:b/>
          <w:sz w:val="24"/>
          <w:szCs w:val="24"/>
          <w:u w:val="single"/>
        </w:rPr>
      </w:pPr>
    </w:p>
    <w:p w14:paraId="6748794C" w14:textId="77777777" w:rsidR="00281B52" w:rsidRDefault="007823FD">
      <w:pPr>
        <w:pStyle w:val="Standarduser"/>
        <w:rPr>
          <w:b/>
          <w:sz w:val="24"/>
          <w:szCs w:val="24"/>
          <w:u w:val="single"/>
        </w:rPr>
      </w:pPr>
      <w:r>
        <w:rPr>
          <w:b/>
          <w:sz w:val="24"/>
          <w:szCs w:val="24"/>
          <w:u w:val="single"/>
        </w:rPr>
        <w:t>ΚΡΙΤΗΡΙΑ ΕΠΙΛΟΓΗΣ</w:t>
      </w:r>
    </w:p>
    <w:p w14:paraId="626239DD" w14:textId="77777777" w:rsidR="00281B52" w:rsidRDefault="00281B52">
      <w:pPr>
        <w:pStyle w:val="Standarduser"/>
        <w:rPr>
          <w:b/>
          <w:sz w:val="24"/>
          <w:szCs w:val="24"/>
          <w:u w:val="single"/>
        </w:rPr>
      </w:pPr>
    </w:p>
    <w:p w14:paraId="6D52CAA5" w14:textId="77777777" w:rsidR="00281B52" w:rsidRDefault="007823FD">
      <w:pPr>
        <w:pStyle w:val="Standarduser"/>
      </w:pPr>
      <w:r>
        <w:rPr>
          <w:sz w:val="24"/>
          <w:szCs w:val="24"/>
        </w:rPr>
        <w:t xml:space="preserve">Η επιλογή των </w:t>
      </w:r>
      <w:proofErr w:type="spellStart"/>
      <w:r>
        <w:rPr>
          <w:sz w:val="24"/>
          <w:szCs w:val="24"/>
        </w:rPr>
        <w:t>ασκουμένων</w:t>
      </w:r>
      <w:proofErr w:type="spellEnd"/>
      <w:r>
        <w:rPr>
          <w:sz w:val="24"/>
          <w:szCs w:val="24"/>
        </w:rPr>
        <w:t xml:space="preserve"> θα βασιστεί  στον </w:t>
      </w:r>
      <w:r>
        <w:rPr>
          <w:b/>
          <w:bCs/>
          <w:sz w:val="24"/>
          <w:szCs w:val="24"/>
          <w:u w:val="single"/>
        </w:rPr>
        <w:t>μέσο όρο βαθμολογίας</w:t>
      </w:r>
      <w:r>
        <w:rPr>
          <w:sz w:val="24"/>
          <w:szCs w:val="24"/>
        </w:rPr>
        <w:t xml:space="preserve"> τους σε άμεση συνάρτηση με τον </w:t>
      </w:r>
      <w:r>
        <w:rPr>
          <w:b/>
          <w:bCs/>
          <w:sz w:val="24"/>
          <w:szCs w:val="24"/>
          <w:u w:val="single"/>
        </w:rPr>
        <w:t xml:space="preserve">αριθμό επιτυχώς </w:t>
      </w:r>
      <w:proofErr w:type="spellStart"/>
      <w:r>
        <w:rPr>
          <w:b/>
          <w:bCs/>
          <w:sz w:val="24"/>
          <w:szCs w:val="24"/>
          <w:u w:val="single"/>
        </w:rPr>
        <w:t>εξετασθέντων</w:t>
      </w:r>
      <w:proofErr w:type="spellEnd"/>
      <w:r>
        <w:rPr>
          <w:b/>
          <w:bCs/>
          <w:sz w:val="24"/>
          <w:szCs w:val="24"/>
          <w:u w:val="single"/>
        </w:rPr>
        <w:t xml:space="preserve"> μαθημάτων (κατά ποσοστό 60 προς 40 τοις εκατό)</w:t>
      </w:r>
      <w:r>
        <w:rPr>
          <w:sz w:val="24"/>
          <w:szCs w:val="24"/>
        </w:rPr>
        <w:t>.</w:t>
      </w:r>
    </w:p>
    <w:p w14:paraId="1C350358" w14:textId="77777777" w:rsidR="00281B52" w:rsidRDefault="00281B52">
      <w:pPr>
        <w:pStyle w:val="Standarduser"/>
      </w:pPr>
    </w:p>
    <w:p w14:paraId="38CE13EC" w14:textId="77777777" w:rsidR="00281B52" w:rsidRDefault="00281B52">
      <w:pPr>
        <w:pStyle w:val="Standarduser"/>
        <w:rPr>
          <w:sz w:val="24"/>
          <w:szCs w:val="24"/>
        </w:rPr>
      </w:pPr>
    </w:p>
    <w:p w14:paraId="54DF0D1D" w14:textId="77777777" w:rsidR="00281B52" w:rsidRDefault="00281B52">
      <w:pPr>
        <w:pStyle w:val="Standarduser"/>
      </w:pPr>
    </w:p>
    <w:p w14:paraId="0C06FD36" w14:textId="77777777" w:rsidR="00281B52" w:rsidRDefault="00281B52">
      <w:pPr>
        <w:pStyle w:val="Standarduser"/>
        <w:rPr>
          <w:sz w:val="24"/>
          <w:szCs w:val="24"/>
        </w:rPr>
      </w:pPr>
    </w:p>
    <w:p w14:paraId="032CB4C5" w14:textId="77777777" w:rsidR="00281B52" w:rsidRDefault="007823FD">
      <w:pPr>
        <w:pStyle w:val="Standarduser"/>
        <w:ind w:left="360"/>
        <w:rPr>
          <w:sz w:val="24"/>
          <w:szCs w:val="24"/>
          <w:u w:val="single"/>
        </w:rPr>
      </w:pPr>
      <w:r>
        <w:rPr>
          <w:sz w:val="24"/>
          <w:szCs w:val="24"/>
          <w:u w:val="single"/>
        </w:rPr>
        <w:t>Η παρούσα ανακοίνωση θα αναρτηθεί:</w:t>
      </w:r>
    </w:p>
    <w:p w14:paraId="651FAD3A" w14:textId="77777777" w:rsidR="00281B52" w:rsidRDefault="007823FD">
      <w:pPr>
        <w:pStyle w:val="Standarduser"/>
        <w:numPr>
          <w:ilvl w:val="0"/>
          <w:numId w:val="4"/>
        </w:numPr>
      </w:pPr>
      <w:r>
        <w:rPr>
          <w:sz w:val="24"/>
          <w:szCs w:val="24"/>
        </w:rPr>
        <w:t xml:space="preserve">στην ιστοσελίδα του Προγράμματος: </w:t>
      </w:r>
      <w:proofErr w:type="spellStart"/>
      <w:r>
        <w:rPr>
          <w:sz w:val="24"/>
          <w:szCs w:val="24"/>
          <w:lang w:val="en-US"/>
        </w:rPr>
        <w:t>praktiki</w:t>
      </w:r>
      <w:proofErr w:type="spellEnd"/>
      <w:r>
        <w:rPr>
          <w:sz w:val="24"/>
          <w:szCs w:val="24"/>
        </w:rPr>
        <w:t>.</w:t>
      </w:r>
      <w:proofErr w:type="spellStart"/>
      <w:r>
        <w:rPr>
          <w:sz w:val="24"/>
          <w:szCs w:val="24"/>
          <w:lang w:val="en-US"/>
        </w:rPr>
        <w:t>upatras</w:t>
      </w:r>
      <w:proofErr w:type="spellEnd"/>
      <w:r>
        <w:rPr>
          <w:sz w:val="24"/>
          <w:szCs w:val="24"/>
        </w:rPr>
        <w:t>.</w:t>
      </w:r>
      <w:r>
        <w:rPr>
          <w:sz w:val="24"/>
          <w:szCs w:val="24"/>
          <w:lang w:val="en-US"/>
        </w:rPr>
        <w:t>gr</w:t>
      </w:r>
      <w:r>
        <w:rPr>
          <w:sz w:val="24"/>
          <w:szCs w:val="24"/>
        </w:rPr>
        <w:t xml:space="preserve"> (</w:t>
      </w:r>
      <w:hyperlink r:id="rId15" w:history="1">
        <w:r>
          <w:rPr>
            <w:rStyle w:val="Internetlinkuser"/>
          </w:rPr>
          <w:t>https://praktiki.upatras.gr/node/14</w:t>
        </w:r>
      </w:hyperlink>
      <w:r>
        <w:t>)</w:t>
      </w:r>
    </w:p>
    <w:p w14:paraId="0B4564BD" w14:textId="77777777" w:rsidR="00281B52" w:rsidRDefault="007823FD">
      <w:pPr>
        <w:pStyle w:val="Standarduser"/>
        <w:numPr>
          <w:ilvl w:val="0"/>
          <w:numId w:val="1"/>
        </w:numPr>
        <w:rPr>
          <w:sz w:val="24"/>
          <w:szCs w:val="24"/>
        </w:rPr>
      </w:pPr>
      <w:r>
        <w:rPr>
          <w:sz w:val="24"/>
          <w:szCs w:val="24"/>
        </w:rPr>
        <w:t>στην ιστοσελίδα του Τμήματος</w:t>
      </w:r>
    </w:p>
    <w:p w14:paraId="003668E7" w14:textId="77777777" w:rsidR="00281B52" w:rsidRDefault="007823FD">
      <w:pPr>
        <w:pStyle w:val="Standarduser"/>
        <w:ind w:left="720" w:firstLine="360"/>
        <w:rPr>
          <w:sz w:val="24"/>
          <w:szCs w:val="24"/>
        </w:rPr>
      </w:pPr>
      <w:r>
        <w:rPr>
          <w:sz w:val="24"/>
          <w:szCs w:val="24"/>
        </w:rPr>
        <w:t>και θα τοιχοκολληθεί:</w:t>
      </w:r>
    </w:p>
    <w:p w14:paraId="426308E9" w14:textId="77777777" w:rsidR="00281B52" w:rsidRDefault="007823FD">
      <w:pPr>
        <w:pStyle w:val="Standarduser"/>
        <w:numPr>
          <w:ilvl w:val="0"/>
          <w:numId w:val="5"/>
        </w:numPr>
        <w:rPr>
          <w:sz w:val="24"/>
          <w:szCs w:val="24"/>
        </w:rPr>
      </w:pPr>
      <w:r>
        <w:rPr>
          <w:sz w:val="24"/>
          <w:szCs w:val="24"/>
        </w:rPr>
        <w:t>στη Γραμματεία του Τμήματος</w:t>
      </w:r>
    </w:p>
    <w:p w14:paraId="6C59A5D0" w14:textId="77777777" w:rsidR="00281B52" w:rsidRDefault="00281B52">
      <w:pPr>
        <w:pStyle w:val="Standarduser"/>
        <w:pageBreakBefore/>
        <w:rPr>
          <w:sz w:val="24"/>
          <w:szCs w:val="24"/>
        </w:rPr>
      </w:pPr>
    </w:p>
    <w:p w14:paraId="463B1C9D" w14:textId="77777777" w:rsidR="00281B52" w:rsidRDefault="00281B52">
      <w:pPr>
        <w:pStyle w:val="Standarduser"/>
        <w:rPr>
          <w:sz w:val="24"/>
          <w:szCs w:val="24"/>
        </w:rPr>
      </w:pPr>
    </w:p>
    <w:tbl>
      <w:tblPr>
        <w:tblW w:w="10773" w:type="dxa"/>
        <w:tblLayout w:type="fixed"/>
        <w:tblCellMar>
          <w:left w:w="10" w:type="dxa"/>
          <w:right w:w="10" w:type="dxa"/>
        </w:tblCellMar>
        <w:tblLook w:val="04A0" w:firstRow="1" w:lastRow="0" w:firstColumn="1" w:lastColumn="0" w:noHBand="0" w:noVBand="1"/>
      </w:tblPr>
      <w:tblGrid>
        <w:gridCol w:w="3967"/>
        <w:gridCol w:w="1701"/>
        <w:gridCol w:w="5105"/>
      </w:tblGrid>
      <w:tr w:rsidR="00281B52" w14:paraId="1241D804" w14:textId="77777777">
        <w:trPr>
          <w:trHeight w:val="283"/>
        </w:trPr>
        <w:tc>
          <w:tcPr>
            <w:tcW w:w="3967" w:type="dxa"/>
            <w:shd w:val="clear" w:color="auto" w:fill="auto"/>
            <w:tcMar>
              <w:top w:w="0" w:type="dxa"/>
              <w:left w:w="0" w:type="dxa"/>
              <w:bottom w:w="0" w:type="dxa"/>
              <w:right w:w="0" w:type="dxa"/>
            </w:tcMar>
          </w:tcPr>
          <w:p w14:paraId="64C59D35" w14:textId="77777777" w:rsidR="00281B52" w:rsidRDefault="007823FD">
            <w:pPr>
              <w:pStyle w:val="Standarduser"/>
            </w:pPr>
            <w:r>
              <w:rPr>
                <w:noProof/>
                <w:lang w:eastAsia="el-GR"/>
              </w:rPr>
              <w:drawing>
                <wp:inline distT="0" distB="0" distL="0" distR="0" wp14:anchorId="118750DD" wp14:editId="0F35E4C3">
                  <wp:extent cx="1481419" cy="1565269"/>
                  <wp:effectExtent l="0" t="0" r="4481" b="0"/>
                  <wp:docPr id="4"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1481419" cy="1565269"/>
                          </a:xfrm>
                          <a:prstGeom prst="rect">
                            <a:avLst/>
                          </a:prstGeom>
                          <a:noFill/>
                          <a:ln>
                            <a:noFill/>
                            <a:prstDash/>
                          </a:ln>
                        </pic:spPr>
                      </pic:pic>
                    </a:graphicData>
                  </a:graphic>
                </wp:inline>
              </w:drawing>
            </w:r>
          </w:p>
        </w:tc>
        <w:tc>
          <w:tcPr>
            <w:tcW w:w="1701" w:type="dxa"/>
            <w:shd w:val="clear" w:color="auto" w:fill="auto"/>
            <w:tcMar>
              <w:top w:w="0" w:type="dxa"/>
              <w:left w:w="10" w:type="dxa"/>
              <w:bottom w:w="0" w:type="dxa"/>
              <w:right w:w="10" w:type="dxa"/>
            </w:tcMar>
          </w:tcPr>
          <w:p w14:paraId="0C2CE2DB" w14:textId="77777777" w:rsidR="00281B52" w:rsidRDefault="00281B52">
            <w:pPr>
              <w:pStyle w:val="Standarduser"/>
              <w:snapToGrid w:val="0"/>
              <w:rPr>
                <w:rFonts w:ascii="Cf Garamond" w:hAnsi="Cf Garamond" w:cs="Cf Garamond"/>
                <w:lang w:val="en-US" w:eastAsia="en-US"/>
              </w:rPr>
            </w:pPr>
          </w:p>
        </w:tc>
        <w:tc>
          <w:tcPr>
            <w:tcW w:w="5105" w:type="dxa"/>
            <w:shd w:val="clear" w:color="auto" w:fill="auto"/>
            <w:tcMar>
              <w:top w:w="0" w:type="dxa"/>
              <w:left w:w="10" w:type="dxa"/>
              <w:bottom w:w="0" w:type="dxa"/>
              <w:right w:w="10" w:type="dxa"/>
            </w:tcMar>
          </w:tcPr>
          <w:p w14:paraId="3107B4EA" w14:textId="77777777" w:rsidR="00281B52" w:rsidRDefault="007823FD">
            <w:pPr>
              <w:pStyle w:val="Standarduser"/>
              <w:spacing w:before="80" w:after="192" w:line="20" w:lineRule="atLeast"/>
            </w:pPr>
            <w:r>
              <w:rPr>
                <w:noProof/>
                <w:lang w:eastAsia="el-GR"/>
              </w:rPr>
              <w:drawing>
                <wp:anchor distT="0" distB="0" distL="114300" distR="114300" simplePos="0" relativeHeight="8" behindDoc="0" locked="0" layoutInCell="1" allowOverlap="1" wp14:anchorId="2195C257" wp14:editId="094D519C">
                  <wp:simplePos x="0" y="0"/>
                  <wp:positionH relativeFrom="column">
                    <wp:posOffset>586770</wp:posOffset>
                  </wp:positionH>
                  <wp:positionV relativeFrom="paragraph">
                    <wp:posOffset>245150</wp:posOffset>
                  </wp:positionV>
                  <wp:extent cx="1349288" cy="992489"/>
                  <wp:effectExtent l="0" t="0" r="3262" b="0"/>
                  <wp:wrapSquare wrapText="bothSides"/>
                  <wp:docPr id="5"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349288" cy="992489"/>
                          </a:xfrm>
                          <a:prstGeom prst="rect">
                            <a:avLst/>
                          </a:prstGeom>
                          <a:noFill/>
                          <a:ln>
                            <a:noFill/>
                            <a:prstDash/>
                          </a:ln>
                        </pic:spPr>
                      </pic:pic>
                    </a:graphicData>
                  </a:graphic>
                </wp:anchor>
              </w:drawing>
            </w:r>
            <w:r>
              <w:rPr>
                <w:sz w:val="22"/>
                <w:szCs w:val="22"/>
              </w:rPr>
              <w:t xml:space="preserve">         </w:t>
            </w:r>
          </w:p>
          <w:p w14:paraId="0FB4482E" w14:textId="77777777" w:rsidR="00281B52" w:rsidRDefault="00281B52">
            <w:pPr>
              <w:pStyle w:val="Standarduser"/>
              <w:ind w:left="3690"/>
              <w:rPr>
                <w:rFonts w:ascii="Cf Garamond" w:hAnsi="Cf Garamond" w:cs="Cf Garamond"/>
                <w:sz w:val="22"/>
                <w:szCs w:val="22"/>
                <w:lang w:val="fr-FR"/>
              </w:rPr>
            </w:pPr>
          </w:p>
        </w:tc>
      </w:tr>
    </w:tbl>
    <w:p w14:paraId="0308D9FD" w14:textId="77777777" w:rsidR="00281B52" w:rsidRDefault="007823FD">
      <w:pPr>
        <w:pStyle w:val="Standarduser"/>
        <w:ind w:left="-900" w:right="-694"/>
        <w:jc w:val="center"/>
        <w:rPr>
          <w:rFonts w:eastAsia="Calibri"/>
          <w:b/>
          <w:sz w:val="26"/>
          <w:szCs w:val="26"/>
          <w:lang w:eastAsia="en-US"/>
        </w:rPr>
      </w:pPr>
      <w:r>
        <w:rPr>
          <w:rFonts w:eastAsia="Calibri"/>
          <w:b/>
          <w:sz w:val="26"/>
          <w:szCs w:val="26"/>
          <w:lang w:eastAsia="en-US"/>
        </w:rPr>
        <w:t>ΑΙΤΗΣΗ ΣΥΜΜΕΤΟΧΗΣ</w:t>
      </w:r>
    </w:p>
    <w:p w14:paraId="059F6BCC" w14:textId="77777777" w:rsidR="00281B52" w:rsidRDefault="007823FD">
      <w:pPr>
        <w:pStyle w:val="Standarduser"/>
        <w:ind w:left="-900" w:right="-694"/>
        <w:jc w:val="center"/>
        <w:rPr>
          <w:rFonts w:eastAsia="Calibri"/>
          <w:b/>
          <w:sz w:val="26"/>
          <w:szCs w:val="26"/>
          <w:lang w:eastAsia="en-US"/>
        </w:rPr>
      </w:pPr>
      <w:r>
        <w:rPr>
          <w:rFonts w:eastAsia="Calibri"/>
          <w:b/>
          <w:sz w:val="26"/>
          <w:szCs w:val="26"/>
          <w:lang w:eastAsia="en-US"/>
        </w:rPr>
        <w:t>ΣΤΟ ΠΡΟΓΡΑΜΜΑ ΠΡΑΚΤΙΚΗΣ ΑΣΚΗΣΗΣ ΦΟΙΤΗΤΩΝ ΠΑΝ. ΠΑΤΡΩΝ</w:t>
      </w:r>
    </w:p>
    <w:p w14:paraId="4FF71D05" w14:textId="77777777" w:rsidR="00281B52" w:rsidRDefault="007823FD">
      <w:pPr>
        <w:pStyle w:val="Standarduser"/>
        <w:ind w:left="-900" w:right="-694"/>
        <w:jc w:val="center"/>
        <w:rPr>
          <w:rFonts w:eastAsia="Calibri"/>
          <w:b/>
          <w:sz w:val="26"/>
          <w:szCs w:val="26"/>
          <w:lang w:eastAsia="en-US"/>
        </w:rPr>
      </w:pPr>
      <w:r>
        <w:rPr>
          <w:rFonts w:eastAsia="Calibri"/>
          <w:b/>
          <w:sz w:val="26"/>
          <w:szCs w:val="26"/>
          <w:lang w:eastAsia="en-US"/>
        </w:rPr>
        <w:t>ΑΚΑΔΗΜΑΪΚΟΥ ΕΤΟΥΣ 2019-2020</w:t>
      </w:r>
    </w:p>
    <w:p w14:paraId="56212438" w14:textId="77777777" w:rsidR="00281B52" w:rsidRDefault="007823FD">
      <w:pPr>
        <w:pStyle w:val="Standarduser"/>
        <w:spacing w:after="200" w:line="276" w:lineRule="auto"/>
        <w:ind w:left="-900" w:right="-694"/>
        <w:jc w:val="center"/>
        <w:rPr>
          <w:rFonts w:eastAsia="Calibri"/>
          <w:b/>
          <w:sz w:val="26"/>
          <w:szCs w:val="26"/>
          <w:lang w:eastAsia="en-US"/>
        </w:rPr>
      </w:pPr>
      <w:r>
        <w:rPr>
          <w:rFonts w:eastAsia="Calibri"/>
          <w:b/>
          <w:sz w:val="26"/>
          <w:szCs w:val="26"/>
          <w:lang w:eastAsia="en-US"/>
        </w:rPr>
        <w:t>ΤΜΗΜΑΤΟΣ: ΘΕΑΤΡΙΚΩΝ ΣΠΟΥΔΩΝ</w:t>
      </w:r>
    </w:p>
    <w:tbl>
      <w:tblPr>
        <w:tblW w:w="10230" w:type="dxa"/>
        <w:tblInd w:w="-934" w:type="dxa"/>
        <w:tblLayout w:type="fixed"/>
        <w:tblCellMar>
          <w:left w:w="10" w:type="dxa"/>
          <w:right w:w="10" w:type="dxa"/>
        </w:tblCellMar>
        <w:tblLook w:val="04A0" w:firstRow="1" w:lastRow="0" w:firstColumn="1" w:lastColumn="0" w:noHBand="0" w:noVBand="1"/>
      </w:tblPr>
      <w:tblGrid>
        <w:gridCol w:w="2338"/>
        <w:gridCol w:w="3413"/>
        <w:gridCol w:w="2652"/>
        <w:gridCol w:w="1827"/>
      </w:tblGrid>
      <w:tr w:rsidR="00281B52" w14:paraId="23DCCB68" w14:textId="77777777">
        <w:trPr>
          <w:trHeight w:val="660"/>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507759FA" w14:textId="77777777" w:rsidR="00281B52" w:rsidRDefault="007823FD">
            <w:pPr>
              <w:pStyle w:val="Standarduser"/>
              <w:rPr>
                <w:b/>
                <w:sz w:val="22"/>
                <w:szCs w:val="22"/>
                <w:lang w:eastAsia="en-US"/>
              </w:rPr>
            </w:pPr>
            <w:r>
              <w:rPr>
                <w:b/>
                <w:sz w:val="22"/>
                <w:szCs w:val="22"/>
                <w:lang w:eastAsia="en-US"/>
              </w:rPr>
              <w:t>Ονοματεπώνυμο:</w:t>
            </w:r>
          </w:p>
        </w:tc>
        <w:tc>
          <w:tcPr>
            <w:tcW w:w="789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C3994D" w14:textId="77777777" w:rsidR="00281B52" w:rsidRDefault="00281B52">
            <w:pPr>
              <w:pStyle w:val="Standarduser"/>
              <w:snapToGrid w:val="0"/>
              <w:jc w:val="both"/>
              <w:rPr>
                <w:b/>
                <w:sz w:val="22"/>
                <w:szCs w:val="22"/>
                <w:lang w:eastAsia="en-US"/>
              </w:rPr>
            </w:pPr>
          </w:p>
        </w:tc>
      </w:tr>
      <w:tr w:rsidR="00281B52" w14:paraId="62F4AC43" w14:textId="77777777">
        <w:trPr>
          <w:trHeight w:val="284"/>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6874239B" w14:textId="77777777" w:rsidR="00281B52" w:rsidRDefault="007823FD">
            <w:pPr>
              <w:pStyle w:val="Standarduser"/>
              <w:rPr>
                <w:b/>
                <w:sz w:val="22"/>
                <w:szCs w:val="22"/>
                <w:lang w:eastAsia="en-US"/>
              </w:rPr>
            </w:pPr>
            <w:r>
              <w:rPr>
                <w:b/>
                <w:sz w:val="22"/>
                <w:szCs w:val="22"/>
                <w:lang w:eastAsia="en-US"/>
              </w:rPr>
              <w:t>Αριθμός Μητρώου:</w:t>
            </w:r>
          </w:p>
        </w:tc>
        <w:tc>
          <w:tcPr>
            <w:tcW w:w="341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86CE72" w14:textId="77777777" w:rsidR="00281B52" w:rsidRDefault="00281B52">
            <w:pPr>
              <w:pStyle w:val="Standarduser"/>
              <w:snapToGrid w:val="0"/>
              <w:jc w:val="both"/>
              <w:rPr>
                <w:b/>
                <w:sz w:val="22"/>
                <w:szCs w:val="22"/>
                <w:lang w:eastAsia="en-US"/>
              </w:rPr>
            </w:pPr>
          </w:p>
        </w:tc>
        <w:tc>
          <w:tcPr>
            <w:tcW w:w="26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AABCCA" w14:textId="77777777" w:rsidR="00281B52" w:rsidRDefault="007823FD">
            <w:pPr>
              <w:pStyle w:val="Standarduser"/>
            </w:pPr>
            <w:r>
              <w:rPr>
                <w:b/>
                <w:sz w:val="22"/>
                <w:szCs w:val="22"/>
                <w:lang w:eastAsia="en-US"/>
              </w:rPr>
              <w:t>Έτος 1</w:t>
            </w:r>
            <w:r>
              <w:rPr>
                <w:b/>
                <w:sz w:val="22"/>
                <w:szCs w:val="22"/>
                <w:vertAlign w:val="superscript"/>
                <w:lang w:eastAsia="en-US"/>
              </w:rPr>
              <w:t>ης</w:t>
            </w:r>
            <w:r>
              <w:rPr>
                <w:b/>
                <w:sz w:val="22"/>
                <w:szCs w:val="22"/>
                <w:lang w:eastAsia="en-US"/>
              </w:rPr>
              <w:t xml:space="preserve"> εγγραφής:</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194EE7" w14:textId="77777777" w:rsidR="00281B52" w:rsidRDefault="00281B52">
            <w:pPr>
              <w:pStyle w:val="Standarduser"/>
              <w:snapToGrid w:val="0"/>
              <w:jc w:val="both"/>
              <w:rPr>
                <w:b/>
                <w:sz w:val="22"/>
                <w:szCs w:val="22"/>
                <w:lang w:eastAsia="en-US"/>
              </w:rPr>
            </w:pPr>
          </w:p>
        </w:tc>
      </w:tr>
      <w:tr w:rsidR="00281B52" w14:paraId="7266166D" w14:textId="77777777">
        <w:trPr>
          <w:trHeight w:val="284"/>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5F8176F5" w14:textId="77777777" w:rsidR="00281B52" w:rsidRDefault="007823FD">
            <w:pPr>
              <w:pStyle w:val="Standarduser"/>
            </w:pPr>
            <w:r>
              <w:rPr>
                <w:b/>
                <w:sz w:val="22"/>
                <w:szCs w:val="22"/>
                <w:lang w:eastAsia="en-US"/>
              </w:rPr>
              <w:t xml:space="preserve">Τηλέφωνο </w:t>
            </w:r>
            <w:r>
              <w:rPr>
                <w:i/>
                <w:sz w:val="22"/>
                <w:szCs w:val="22"/>
                <w:lang w:eastAsia="en-US"/>
              </w:rPr>
              <w:t>(κινητό)</w:t>
            </w:r>
            <w:r>
              <w:rPr>
                <w:b/>
                <w:sz w:val="22"/>
                <w:szCs w:val="22"/>
                <w:lang w:eastAsia="en-US"/>
              </w:rPr>
              <w:t>:</w:t>
            </w:r>
          </w:p>
        </w:tc>
        <w:tc>
          <w:tcPr>
            <w:tcW w:w="341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BD6F12" w14:textId="77777777" w:rsidR="00281B52" w:rsidRDefault="00281B52">
            <w:pPr>
              <w:pStyle w:val="Standarduser"/>
              <w:snapToGrid w:val="0"/>
              <w:jc w:val="both"/>
              <w:rPr>
                <w:b/>
                <w:sz w:val="22"/>
                <w:szCs w:val="22"/>
                <w:lang w:eastAsia="en-US"/>
              </w:rPr>
            </w:pPr>
          </w:p>
        </w:tc>
        <w:tc>
          <w:tcPr>
            <w:tcW w:w="26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5AC5C0" w14:textId="77777777" w:rsidR="00281B52" w:rsidRDefault="007823FD">
            <w:pPr>
              <w:pStyle w:val="Standarduser"/>
              <w:rPr>
                <w:b/>
                <w:sz w:val="22"/>
                <w:szCs w:val="22"/>
                <w:lang w:eastAsia="en-US"/>
              </w:rPr>
            </w:pPr>
            <w:r>
              <w:rPr>
                <w:b/>
                <w:sz w:val="22"/>
                <w:szCs w:val="22"/>
                <w:lang w:eastAsia="en-US"/>
              </w:rPr>
              <w:t>Έτος φοίτησης:</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614A24" w14:textId="77777777" w:rsidR="00281B52" w:rsidRDefault="00281B52">
            <w:pPr>
              <w:pStyle w:val="Standarduser"/>
              <w:snapToGrid w:val="0"/>
              <w:jc w:val="both"/>
              <w:rPr>
                <w:b/>
                <w:sz w:val="22"/>
                <w:szCs w:val="22"/>
                <w:lang w:eastAsia="en-US"/>
              </w:rPr>
            </w:pPr>
          </w:p>
        </w:tc>
      </w:tr>
      <w:tr w:rsidR="00281B52" w14:paraId="3F7B0C11" w14:textId="77777777">
        <w:trPr>
          <w:trHeight w:val="284"/>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51773B26" w14:textId="77777777" w:rsidR="00281B52" w:rsidRDefault="007823FD">
            <w:pPr>
              <w:pStyle w:val="Standarduser"/>
              <w:rPr>
                <w:b/>
                <w:sz w:val="22"/>
                <w:szCs w:val="22"/>
                <w:lang w:eastAsia="en-US"/>
              </w:rPr>
            </w:pPr>
            <w:r>
              <w:rPr>
                <w:b/>
                <w:sz w:val="22"/>
                <w:szCs w:val="22"/>
                <w:lang w:eastAsia="en-US"/>
              </w:rPr>
              <w:t>Διεύθυνση:</w:t>
            </w:r>
          </w:p>
        </w:tc>
        <w:tc>
          <w:tcPr>
            <w:tcW w:w="341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24FBD7" w14:textId="77777777" w:rsidR="00281B52" w:rsidRDefault="00281B52">
            <w:pPr>
              <w:pStyle w:val="Standarduser"/>
              <w:snapToGrid w:val="0"/>
              <w:jc w:val="both"/>
              <w:rPr>
                <w:b/>
                <w:sz w:val="22"/>
                <w:szCs w:val="22"/>
                <w:lang w:eastAsia="en-US"/>
              </w:rPr>
            </w:pPr>
          </w:p>
        </w:tc>
        <w:tc>
          <w:tcPr>
            <w:tcW w:w="26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DE5B8C" w14:textId="77777777" w:rsidR="00281B52" w:rsidRDefault="007823FD">
            <w:pPr>
              <w:pStyle w:val="Standarduser"/>
              <w:rPr>
                <w:b/>
                <w:sz w:val="22"/>
                <w:szCs w:val="22"/>
                <w:lang w:eastAsia="en-US"/>
              </w:rPr>
            </w:pPr>
            <w:r>
              <w:rPr>
                <w:b/>
                <w:sz w:val="22"/>
                <w:szCs w:val="22"/>
                <w:lang w:eastAsia="en-US"/>
              </w:rPr>
              <w:t xml:space="preserve">Αριθμός επιτυχώς </w:t>
            </w:r>
            <w:proofErr w:type="spellStart"/>
            <w:r>
              <w:rPr>
                <w:b/>
                <w:sz w:val="22"/>
                <w:szCs w:val="22"/>
                <w:lang w:eastAsia="en-US"/>
              </w:rPr>
              <w:t>εξετασθέντων</w:t>
            </w:r>
            <w:proofErr w:type="spellEnd"/>
            <w:r>
              <w:rPr>
                <w:b/>
                <w:sz w:val="22"/>
                <w:szCs w:val="22"/>
                <w:lang w:eastAsia="en-US"/>
              </w:rPr>
              <w:t xml:space="preserve"> μαθημάτων:</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6AC7AC" w14:textId="77777777" w:rsidR="00281B52" w:rsidRDefault="00281B52">
            <w:pPr>
              <w:pStyle w:val="Standarduser"/>
              <w:snapToGrid w:val="0"/>
              <w:jc w:val="both"/>
              <w:rPr>
                <w:b/>
                <w:sz w:val="22"/>
                <w:szCs w:val="22"/>
                <w:lang w:eastAsia="en-US"/>
              </w:rPr>
            </w:pPr>
          </w:p>
        </w:tc>
      </w:tr>
      <w:tr w:rsidR="00281B52" w14:paraId="5F7FCEBD" w14:textId="77777777">
        <w:trPr>
          <w:trHeight w:val="538"/>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6E8AC84E" w14:textId="77777777" w:rsidR="00281B52" w:rsidRDefault="007823FD">
            <w:pPr>
              <w:pStyle w:val="Standarduser"/>
            </w:pPr>
            <w:r>
              <w:rPr>
                <w:b/>
                <w:sz w:val="22"/>
                <w:szCs w:val="22"/>
                <w:lang w:val="en-US" w:eastAsia="en-US"/>
              </w:rPr>
              <w:t>Email</w:t>
            </w:r>
            <w:r>
              <w:rPr>
                <w:b/>
                <w:sz w:val="22"/>
                <w:szCs w:val="22"/>
                <w:lang w:eastAsia="en-US"/>
              </w:rPr>
              <w:t>:</w:t>
            </w:r>
          </w:p>
        </w:tc>
        <w:tc>
          <w:tcPr>
            <w:tcW w:w="341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335A43" w14:textId="77777777" w:rsidR="00281B52" w:rsidRDefault="00281B52">
            <w:pPr>
              <w:pStyle w:val="Standarduser"/>
              <w:snapToGrid w:val="0"/>
              <w:jc w:val="both"/>
              <w:rPr>
                <w:b/>
                <w:sz w:val="22"/>
                <w:szCs w:val="22"/>
                <w:lang w:eastAsia="en-US"/>
              </w:rPr>
            </w:pPr>
          </w:p>
        </w:tc>
        <w:tc>
          <w:tcPr>
            <w:tcW w:w="26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1A94FC" w14:textId="77777777" w:rsidR="00281B52" w:rsidRDefault="007823FD">
            <w:pPr>
              <w:pStyle w:val="Standarduser"/>
              <w:rPr>
                <w:b/>
                <w:sz w:val="22"/>
                <w:szCs w:val="22"/>
                <w:lang w:eastAsia="en-US"/>
              </w:rPr>
            </w:pPr>
            <w:r>
              <w:rPr>
                <w:b/>
                <w:sz w:val="22"/>
                <w:szCs w:val="22"/>
                <w:lang w:eastAsia="en-US"/>
              </w:rPr>
              <w:t>Μέσος Όρος Βαθμολογίας:</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D23674" w14:textId="77777777" w:rsidR="00281B52" w:rsidRDefault="00281B52">
            <w:pPr>
              <w:pStyle w:val="Standarduser"/>
              <w:snapToGrid w:val="0"/>
              <w:rPr>
                <w:b/>
                <w:sz w:val="22"/>
                <w:szCs w:val="22"/>
                <w:lang w:eastAsia="en-US"/>
              </w:rPr>
            </w:pPr>
          </w:p>
        </w:tc>
      </w:tr>
      <w:tr w:rsidR="00281B52" w:rsidRPr="007B51F1" w14:paraId="28A70BA5" w14:textId="77777777">
        <w:tc>
          <w:tcPr>
            <w:tcW w:w="10230"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93" w:type="dxa"/>
              <w:bottom w:w="0" w:type="dxa"/>
              <w:right w:w="108" w:type="dxa"/>
            </w:tcMar>
          </w:tcPr>
          <w:p w14:paraId="452B1741" w14:textId="77777777" w:rsidR="00281B52" w:rsidRDefault="00281B52">
            <w:pPr>
              <w:pStyle w:val="Standarduser"/>
              <w:snapToGrid w:val="0"/>
              <w:jc w:val="both"/>
              <w:rPr>
                <w:rFonts w:eastAsia="Calibri"/>
                <w:b/>
                <w:sz w:val="22"/>
                <w:szCs w:val="22"/>
                <w:shd w:val="clear" w:color="auto" w:fill="FFFF00"/>
                <w:lang w:eastAsia="en-US"/>
              </w:rPr>
            </w:pPr>
          </w:p>
          <w:p w14:paraId="2127F65A" w14:textId="77777777" w:rsidR="00281B52" w:rsidRDefault="007823FD">
            <w:pPr>
              <w:pStyle w:val="Standarduser"/>
              <w:ind w:left="172" w:right="723"/>
              <w:jc w:val="both"/>
              <w:rPr>
                <w:b/>
                <w:sz w:val="22"/>
                <w:szCs w:val="22"/>
                <w:lang w:eastAsia="en-US"/>
              </w:rPr>
            </w:pPr>
            <w:r>
              <w:rPr>
                <w:b/>
                <w:sz w:val="22"/>
                <w:szCs w:val="22"/>
                <w:lang w:eastAsia="en-US"/>
              </w:rPr>
              <w:t>Αιτούμαι συμμετοχής στο πρόγραμμα Πρακτικής Άσκησης Φοιτητών του Πανεπιστημίου Πατρών, του Τμήματος ΘΕΑΤΡΙΚΩΝ ΣΠΟΥΔΩΝ για το ακαδημαϊκό έτος 2019- 2020</w:t>
            </w:r>
          </w:p>
          <w:p w14:paraId="15229717" w14:textId="77777777" w:rsidR="00281B52" w:rsidRDefault="00281B52">
            <w:pPr>
              <w:pStyle w:val="Standarduser"/>
              <w:ind w:left="172" w:right="723"/>
              <w:jc w:val="both"/>
              <w:rPr>
                <w:b/>
                <w:sz w:val="22"/>
                <w:szCs w:val="22"/>
                <w:lang w:eastAsia="en-US"/>
              </w:rPr>
            </w:pPr>
          </w:p>
          <w:p w14:paraId="6B0B1044" w14:textId="77777777" w:rsidR="00281B52" w:rsidRDefault="007823FD">
            <w:pPr>
              <w:pStyle w:val="Standarduser"/>
              <w:ind w:left="172" w:right="723"/>
              <w:jc w:val="both"/>
              <w:rPr>
                <w:sz w:val="22"/>
                <w:szCs w:val="22"/>
                <w:lang w:eastAsia="en-US"/>
              </w:rPr>
            </w:pPr>
            <w:r>
              <w:rPr>
                <w:sz w:val="22"/>
                <w:szCs w:val="22"/>
                <w:lang w:eastAsia="en-US"/>
              </w:rPr>
              <w:t xml:space="preserve">-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 (μέσος όρος βαθμολογίας σε συνάρτηση με τον αριθμό επιτυχώς </w:t>
            </w:r>
            <w:proofErr w:type="spellStart"/>
            <w:r>
              <w:rPr>
                <w:sz w:val="22"/>
                <w:szCs w:val="22"/>
                <w:lang w:eastAsia="en-US"/>
              </w:rPr>
              <w:t>εξετασθέντων</w:t>
            </w:r>
            <w:proofErr w:type="spellEnd"/>
            <w:r>
              <w:rPr>
                <w:sz w:val="22"/>
                <w:szCs w:val="22"/>
                <w:lang w:eastAsia="en-US"/>
              </w:rPr>
              <w:t xml:space="preserve"> μαθημάτων για το έτος στο οποίο βρίσκομαι, σε ποσοστό 60 προς 40 τοις εκατό).</w:t>
            </w:r>
          </w:p>
          <w:p w14:paraId="227BE269" w14:textId="77777777" w:rsidR="00281B52" w:rsidRDefault="007823FD">
            <w:pPr>
              <w:pStyle w:val="Standarduser"/>
              <w:ind w:left="172" w:right="723"/>
              <w:jc w:val="both"/>
              <w:rPr>
                <w:sz w:val="22"/>
                <w:szCs w:val="22"/>
                <w:lang w:eastAsia="en-US"/>
              </w:rPr>
            </w:pPr>
            <w:r>
              <w:rPr>
                <w:sz w:val="22"/>
                <w:szCs w:val="22"/>
                <w:lang w:eastAsia="en-US"/>
              </w:rPr>
              <w:t>- Δηλώνω υπεύθυνα ότι δεσμεύομαι να τηρήσω τους κανονισμούς και το πλαίσιο υλοποίησης που διέπουν το Πρόγραμμα.</w:t>
            </w:r>
          </w:p>
          <w:p w14:paraId="05A9AA98" w14:textId="77777777" w:rsidR="00281B52" w:rsidRDefault="00281B52">
            <w:pPr>
              <w:pStyle w:val="Standarduser"/>
              <w:ind w:left="172"/>
              <w:jc w:val="both"/>
              <w:rPr>
                <w:sz w:val="10"/>
                <w:szCs w:val="10"/>
                <w:shd w:val="clear" w:color="auto" w:fill="FFFF00"/>
                <w:lang w:eastAsia="en-US"/>
              </w:rPr>
            </w:pPr>
          </w:p>
          <w:p w14:paraId="59023187" w14:textId="77777777" w:rsidR="00281B52" w:rsidRDefault="007823FD">
            <w:pPr>
              <w:pStyle w:val="Standarduser"/>
              <w:ind w:right="612"/>
              <w:jc w:val="right"/>
              <w:rPr>
                <w:sz w:val="22"/>
                <w:szCs w:val="22"/>
                <w:lang w:eastAsia="en-US"/>
              </w:rPr>
            </w:pPr>
            <w:r>
              <w:rPr>
                <w:sz w:val="22"/>
                <w:szCs w:val="22"/>
                <w:lang w:eastAsia="en-US"/>
              </w:rPr>
              <w:t>Πάτρα, …./…./2020</w:t>
            </w:r>
          </w:p>
          <w:p w14:paraId="4432FD9B" w14:textId="77777777" w:rsidR="00281B52" w:rsidRDefault="00281B52">
            <w:pPr>
              <w:pStyle w:val="Standarduser"/>
              <w:ind w:right="612"/>
              <w:jc w:val="right"/>
              <w:rPr>
                <w:b/>
                <w:sz w:val="10"/>
                <w:szCs w:val="10"/>
                <w:lang w:eastAsia="en-US"/>
              </w:rPr>
            </w:pPr>
          </w:p>
          <w:p w14:paraId="7337FCEC" w14:textId="77777777" w:rsidR="00281B52" w:rsidRDefault="007823FD">
            <w:pPr>
              <w:pStyle w:val="Standarduser"/>
              <w:ind w:right="612"/>
              <w:jc w:val="right"/>
              <w:rPr>
                <w:b/>
                <w:sz w:val="22"/>
                <w:szCs w:val="22"/>
                <w:lang w:eastAsia="en-US"/>
              </w:rPr>
            </w:pPr>
            <w:r>
              <w:rPr>
                <w:b/>
                <w:sz w:val="22"/>
                <w:szCs w:val="22"/>
                <w:lang w:eastAsia="en-US"/>
              </w:rPr>
              <w:t>Ο/Η Αιτών/ούσα</w:t>
            </w:r>
          </w:p>
          <w:p w14:paraId="45EECCDD" w14:textId="77777777" w:rsidR="00281B52" w:rsidRDefault="00281B52">
            <w:pPr>
              <w:pStyle w:val="Standarduser"/>
              <w:ind w:right="612"/>
              <w:jc w:val="right"/>
              <w:rPr>
                <w:b/>
                <w:sz w:val="22"/>
                <w:szCs w:val="22"/>
                <w:lang w:eastAsia="en-US"/>
              </w:rPr>
            </w:pPr>
          </w:p>
          <w:p w14:paraId="7536201C" w14:textId="77777777" w:rsidR="00281B52" w:rsidRDefault="00281B52">
            <w:pPr>
              <w:pStyle w:val="Standarduser"/>
              <w:ind w:right="612"/>
              <w:jc w:val="right"/>
              <w:rPr>
                <w:b/>
                <w:sz w:val="22"/>
                <w:szCs w:val="22"/>
                <w:lang w:eastAsia="en-US"/>
              </w:rPr>
            </w:pPr>
          </w:p>
          <w:p w14:paraId="387ACC9B" w14:textId="77777777" w:rsidR="00281B52" w:rsidRDefault="007823FD">
            <w:pPr>
              <w:pStyle w:val="Standarduser"/>
              <w:ind w:right="612"/>
              <w:jc w:val="right"/>
              <w:rPr>
                <w:i/>
                <w:sz w:val="22"/>
                <w:szCs w:val="22"/>
                <w:lang w:eastAsia="en-US"/>
              </w:rPr>
            </w:pPr>
            <w:r>
              <w:rPr>
                <w:i/>
                <w:sz w:val="22"/>
                <w:szCs w:val="22"/>
                <w:lang w:eastAsia="en-US"/>
              </w:rPr>
              <w:t xml:space="preserve">       (Υπογραφή φοιτητή/</w:t>
            </w:r>
            <w:proofErr w:type="spellStart"/>
            <w:r>
              <w:rPr>
                <w:i/>
                <w:sz w:val="22"/>
                <w:szCs w:val="22"/>
                <w:lang w:eastAsia="en-US"/>
              </w:rPr>
              <w:t>τριας</w:t>
            </w:r>
            <w:proofErr w:type="spellEnd"/>
            <w:r>
              <w:rPr>
                <w:i/>
                <w:sz w:val="22"/>
                <w:szCs w:val="22"/>
                <w:lang w:eastAsia="en-US"/>
              </w:rPr>
              <w:t>)</w:t>
            </w:r>
          </w:p>
          <w:p w14:paraId="5A0828A7" w14:textId="77777777" w:rsidR="00281B52" w:rsidRDefault="00281B52">
            <w:pPr>
              <w:pStyle w:val="Standarduser"/>
              <w:rPr>
                <w:b/>
                <w:i/>
                <w:sz w:val="22"/>
                <w:szCs w:val="22"/>
                <w:lang w:eastAsia="en-US"/>
              </w:rPr>
            </w:pPr>
          </w:p>
          <w:p w14:paraId="060C806A" w14:textId="3BA809E0" w:rsidR="00281B52" w:rsidRDefault="007823FD" w:rsidP="00340078">
            <w:pPr>
              <w:pStyle w:val="Standarduser"/>
            </w:pPr>
            <w:r>
              <w:rPr>
                <w:b/>
                <w:sz w:val="22"/>
                <w:szCs w:val="22"/>
              </w:rPr>
              <w:t xml:space="preserve">&gt;Η αίτηση κατατίθεται στη Γραμματεία του Τμήματος (με Αριθμό Πρωτοκόλλου) έως τις </w:t>
            </w:r>
            <w:r>
              <w:rPr>
                <w:b/>
                <w:color w:val="000000"/>
                <w:sz w:val="28"/>
                <w:szCs w:val="28"/>
                <w:u w:val="single"/>
              </w:rPr>
              <w:t>0</w:t>
            </w:r>
            <w:r w:rsidR="00340078">
              <w:rPr>
                <w:b/>
                <w:color w:val="000000"/>
                <w:sz w:val="28"/>
                <w:szCs w:val="28"/>
                <w:u w:val="single"/>
                <w:lang w:val="en-US"/>
              </w:rPr>
              <w:t>7</w:t>
            </w:r>
            <w:bookmarkStart w:id="0" w:name="_GoBack"/>
            <w:bookmarkEnd w:id="0"/>
            <w:r>
              <w:rPr>
                <w:b/>
                <w:color w:val="000000"/>
                <w:sz w:val="28"/>
                <w:szCs w:val="28"/>
                <w:u w:val="single"/>
              </w:rPr>
              <w:t>/10/2020</w:t>
            </w:r>
            <w:r>
              <w:rPr>
                <w:b/>
                <w:sz w:val="22"/>
                <w:szCs w:val="22"/>
              </w:rPr>
              <w:t>.</w:t>
            </w:r>
          </w:p>
        </w:tc>
      </w:tr>
    </w:tbl>
    <w:p w14:paraId="2B768811" w14:textId="77777777" w:rsidR="00281B52" w:rsidRDefault="00281B52">
      <w:pPr>
        <w:pStyle w:val="Standarduser"/>
        <w:rPr>
          <w:sz w:val="24"/>
          <w:szCs w:val="24"/>
        </w:rPr>
      </w:pPr>
    </w:p>
    <w:p w14:paraId="7D4EC6D1" w14:textId="77777777" w:rsidR="00281B52" w:rsidRDefault="00281B52">
      <w:pPr>
        <w:pStyle w:val="Standarduser"/>
        <w:rPr>
          <w:sz w:val="24"/>
          <w:szCs w:val="24"/>
        </w:rPr>
      </w:pPr>
    </w:p>
    <w:p w14:paraId="522E4D8A" w14:textId="77777777" w:rsidR="00281B52" w:rsidRDefault="00281B52">
      <w:pPr>
        <w:pStyle w:val="Standarduser"/>
        <w:rPr>
          <w:sz w:val="24"/>
          <w:szCs w:val="24"/>
        </w:rPr>
      </w:pPr>
    </w:p>
    <w:p w14:paraId="55618CA9" w14:textId="77777777" w:rsidR="00281B52" w:rsidRDefault="00281B52">
      <w:pPr>
        <w:pStyle w:val="Standarduser"/>
        <w:rPr>
          <w:sz w:val="24"/>
          <w:szCs w:val="24"/>
        </w:rPr>
      </w:pPr>
    </w:p>
    <w:p w14:paraId="1A5E0DF5" w14:textId="77777777" w:rsidR="00281B52" w:rsidRDefault="00281B52">
      <w:pPr>
        <w:pStyle w:val="Standarduser"/>
        <w:rPr>
          <w:sz w:val="24"/>
          <w:szCs w:val="24"/>
        </w:rPr>
      </w:pPr>
    </w:p>
    <w:p w14:paraId="254A2C53" w14:textId="77777777" w:rsidR="00281B52" w:rsidRDefault="00281B52">
      <w:pPr>
        <w:pStyle w:val="Standarduser"/>
        <w:rPr>
          <w:sz w:val="24"/>
          <w:szCs w:val="24"/>
        </w:rPr>
      </w:pPr>
    </w:p>
    <w:p w14:paraId="29932819" w14:textId="77777777" w:rsidR="00281B52" w:rsidRDefault="00281B52">
      <w:pPr>
        <w:pStyle w:val="Standarduser"/>
        <w:rPr>
          <w:sz w:val="24"/>
          <w:szCs w:val="24"/>
        </w:rPr>
      </w:pPr>
    </w:p>
    <w:tbl>
      <w:tblPr>
        <w:tblW w:w="10773" w:type="dxa"/>
        <w:tblLayout w:type="fixed"/>
        <w:tblCellMar>
          <w:left w:w="10" w:type="dxa"/>
          <w:right w:w="10" w:type="dxa"/>
        </w:tblCellMar>
        <w:tblLook w:val="04A0" w:firstRow="1" w:lastRow="0" w:firstColumn="1" w:lastColumn="0" w:noHBand="0" w:noVBand="1"/>
      </w:tblPr>
      <w:tblGrid>
        <w:gridCol w:w="3967"/>
        <w:gridCol w:w="1701"/>
        <w:gridCol w:w="5105"/>
      </w:tblGrid>
      <w:tr w:rsidR="00281B52" w14:paraId="3B5C017C" w14:textId="77777777">
        <w:trPr>
          <w:trHeight w:val="283"/>
        </w:trPr>
        <w:tc>
          <w:tcPr>
            <w:tcW w:w="3967" w:type="dxa"/>
            <w:shd w:val="clear" w:color="auto" w:fill="auto"/>
            <w:tcMar>
              <w:top w:w="0" w:type="dxa"/>
              <w:left w:w="0" w:type="dxa"/>
              <w:bottom w:w="0" w:type="dxa"/>
              <w:right w:w="0" w:type="dxa"/>
            </w:tcMar>
          </w:tcPr>
          <w:p w14:paraId="0D76068D" w14:textId="77777777" w:rsidR="00281B52" w:rsidRDefault="007823FD">
            <w:pPr>
              <w:pStyle w:val="Standarduser"/>
            </w:pPr>
            <w:r>
              <w:rPr>
                <w:noProof/>
                <w:lang w:eastAsia="el-GR"/>
              </w:rPr>
              <w:lastRenderedPageBreak/>
              <w:drawing>
                <wp:inline distT="0" distB="0" distL="0" distR="0" wp14:anchorId="76408484" wp14:editId="2428BAA9">
                  <wp:extent cx="1481419" cy="1565269"/>
                  <wp:effectExtent l="0" t="0" r="4481" b="0"/>
                  <wp:docPr id="6"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1481419" cy="1565269"/>
                          </a:xfrm>
                          <a:prstGeom prst="rect">
                            <a:avLst/>
                          </a:prstGeom>
                          <a:noFill/>
                          <a:ln>
                            <a:noFill/>
                            <a:prstDash/>
                          </a:ln>
                        </pic:spPr>
                      </pic:pic>
                    </a:graphicData>
                  </a:graphic>
                </wp:inline>
              </w:drawing>
            </w:r>
          </w:p>
        </w:tc>
        <w:tc>
          <w:tcPr>
            <w:tcW w:w="1701" w:type="dxa"/>
            <w:shd w:val="clear" w:color="auto" w:fill="auto"/>
            <w:tcMar>
              <w:top w:w="0" w:type="dxa"/>
              <w:left w:w="10" w:type="dxa"/>
              <w:bottom w:w="0" w:type="dxa"/>
              <w:right w:w="10" w:type="dxa"/>
            </w:tcMar>
          </w:tcPr>
          <w:p w14:paraId="03E5FCEF" w14:textId="77777777" w:rsidR="00281B52" w:rsidRDefault="00281B52">
            <w:pPr>
              <w:pStyle w:val="Standarduser"/>
              <w:snapToGrid w:val="0"/>
              <w:rPr>
                <w:rFonts w:ascii="Cf Garamond" w:hAnsi="Cf Garamond" w:cs="Cf Garamond"/>
                <w:lang w:val="en-US" w:eastAsia="en-US"/>
              </w:rPr>
            </w:pPr>
          </w:p>
        </w:tc>
        <w:tc>
          <w:tcPr>
            <w:tcW w:w="5105" w:type="dxa"/>
            <w:shd w:val="clear" w:color="auto" w:fill="auto"/>
            <w:tcMar>
              <w:top w:w="0" w:type="dxa"/>
              <w:left w:w="10" w:type="dxa"/>
              <w:bottom w:w="0" w:type="dxa"/>
              <w:right w:w="10" w:type="dxa"/>
            </w:tcMar>
          </w:tcPr>
          <w:p w14:paraId="292508A9" w14:textId="77777777" w:rsidR="00281B52" w:rsidRDefault="007823FD">
            <w:pPr>
              <w:pStyle w:val="Standarduser"/>
              <w:spacing w:before="80" w:after="192" w:line="20" w:lineRule="atLeast"/>
              <w:rPr>
                <w:sz w:val="22"/>
                <w:szCs w:val="22"/>
              </w:rPr>
            </w:pPr>
            <w:r>
              <w:rPr>
                <w:sz w:val="22"/>
                <w:szCs w:val="22"/>
              </w:rPr>
              <w:t xml:space="preserve">            </w:t>
            </w:r>
          </w:p>
          <w:p w14:paraId="0CC9F8D7" w14:textId="77777777" w:rsidR="00281B52" w:rsidRDefault="007823FD">
            <w:pPr>
              <w:pStyle w:val="Standarduser"/>
              <w:ind w:left="3690"/>
            </w:pPr>
            <w:r>
              <w:rPr>
                <w:noProof/>
                <w:lang w:eastAsia="el-GR"/>
              </w:rPr>
              <w:drawing>
                <wp:anchor distT="0" distB="0" distL="114300" distR="114300" simplePos="0" relativeHeight="9" behindDoc="0" locked="0" layoutInCell="1" allowOverlap="1" wp14:anchorId="498D9EDD" wp14:editId="59146A56">
                  <wp:simplePos x="0" y="0"/>
                  <wp:positionH relativeFrom="column">
                    <wp:posOffset>384870</wp:posOffset>
                  </wp:positionH>
                  <wp:positionV relativeFrom="paragraph">
                    <wp:posOffset>-12252</wp:posOffset>
                  </wp:positionV>
                  <wp:extent cx="1349288" cy="992489"/>
                  <wp:effectExtent l="0" t="0" r="3262" b="0"/>
                  <wp:wrapSquare wrapText="bothSides"/>
                  <wp:docPr id="7" name="Imag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349288" cy="992489"/>
                          </a:xfrm>
                          <a:prstGeom prst="rect">
                            <a:avLst/>
                          </a:prstGeom>
                          <a:noFill/>
                          <a:ln>
                            <a:noFill/>
                            <a:prstDash/>
                          </a:ln>
                        </pic:spPr>
                      </pic:pic>
                    </a:graphicData>
                  </a:graphic>
                </wp:anchor>
              </w:drawing>
            </w:r>
          </w:p>
        </w:tc>
      </w:tr>
    </w:tbl>
    <w:p w14:paraId="53B1C06C" w14:textId="77777777" w:rsidR="00281B52" w:rsidRDefault="00281B52">
      <w:pPr>
        <w:pStyle w:val="Standarduser"/>
        <w:jc w:val="center"/>
        <w:rPr>
          <w:b/>
          <w:sz w:val="24"/>
          <w:szCs w:val="24"/>
          <w:u w:val="single"/>
        </w:rPr>
      </w:pPr>
    </w:p>
    <w:p w14:paraId="652FC8EC" w14:textId="77777777" w:rsidR="00281B52" w:rsidRDefault="007823FD">
      <w:pPr>
        <w:pStyle w:val="Standarduser"/>
        <w:jc w:val="center"/>
        <w:rPr>
          <w:b/>
          <w:sz w:val="24"/>
          <w:szCs w:val="24"/>
          <w:u w:val="single"/>
        </w:rPr>
      </w:pPr>
      <w:r>
        <w:rPr>
          <w:b/>
          <w:sz w:val="24"/>
          <w:szCs w:val="24"/>
          <w:u w:val="single"/>
        </w:rPr>
        <w:t>ΕΝΗΜΕΡΩΤΙΚΟ ΣΗΜΕΙΩΜΑ ΓΙΑ ΤΙΣ ΔΙΑΔΙΚΑΣΙΕΣ</w:t>
      </w:r>
    </w:p>
    <w:p w14:paraId="753BEFD4" w14:textId="77777777" w:rsidR="00281B52" w:rsidRDefault="007823FD">
      <w:pPr>
        <w:pStyle w:val="Standarduser"/>
        <w:jc w:val="center"/>
        <w:rPr>
          <w:b/>
          <w:sz w:val="24"/>
          <w:szCs w:val="24"/>
          <w:u w:val="single"/>
        </w:rPr>
      </w:pPr>
      <w:r>
        <w:rPr>
          <w:b/>
          <w:sz w:val="24"/>
          <w:szCs w:val="24"/>
          <w:u w:val="single"/>
        </w:rPr>
        <w:t>ΜΕΤΑ ΤΗΝ ΕΠΙΛΟΓΗ ΤΩΝ ΑΣΚΟΥΜΕΝΩΝ ΦΟΙΤΗΤΩΝ</w:t>
      </w:r>
    </w:p>
    <w:p w14:paraId="176CA003" w14:textId="77777777" w:rsidR="00281B52" w:rsidRDefault="00281B52">
      <w:pPr>
        <w:pStyle w:val="Standarduser"/>
        <w:jc w:val="center"/>
        <w:rPr>
          <w:b/>
          <w:sz w:val="24"/>
          <w:szCs w:val="24"/>
          <w:u w:val="single"/>
        </w:rPr>
      </w:pPr>
    </w:p>
    <w:p w14:paraId="3D4360A4" w14:textId="77777777" w:rsidR="00281B52" w:rsidRDefault="007823FD">
      <w:pPr>
        <w:pStyle w:val="Standarduser"/>
        <w:jc w:val="both"/>
      </w:pPr>
      <w:r>
        <w:rPr>
          <w:sz w:val="24"/>
          <w:szCs w:val="24"/>
        </w:rPr>
        <w:t xml:space="preserve">Αφού επιλεγούν ως ασκούμενοι </w:t>
      </w:r>
      <w:r>
        <w:rPr>
          <w:b/>
          <w:sz w:val="24"/>
          <w:szCs w:val="24"/>
          <w:u w:val="single"/>
        </w:rPr>
        <w:t>μετά την αξιολόγηση των αιτήσεων,</w:t>
      </w:r>
      <w:r>
        <w:rPr>
          <w:sz w:val="24"/>
          <w:szCs w:val="24"/>
        </w:rPr>
        <w:t xml:space="preserve"> οι φοιτητές:</w:t>
      </w:r>
    </w:p>
    <w:p w14:paraId="5CDF4D57" w14:textId="77777777" w:rsidR="00281B52" w:rsidRDefault="007823FD">
      <w:pPr>
        <w:pStyle w:val="Standarduser"/>
        <w:jc w:val="both"/>
      </w:pPr>
      <w:r>
        <w:rPr>
          <w:sz w:val="24"/>
          <w:szCs w:val="24"/>
        </w:rPr>
        <w:t xml:space="preserve">(α) Εκτυπώνουν σε 4 αντίγραφα (σε διπλής όψεως εκτύπωση) το έντυπο του </w:t>
      </w:r>
      <w:r>
        <w:rPr>
          <w:b/>
          <w:sz w:val="24"/>
          <w:szCs w:val="24"/>
        </w:rPr>
        <w:t>ΣΥΜΦΩΝΗΤΙΚΟΥ Πρακτικής Άσκησης</w:t>
      </w:r>
      <w:r>
        <w:rPr>
          <w:sz w:val="24"/>
          <w:szCs w:val="24"/>
        </w:rPr>
        <w:t xml:space="preserve">. Συμπληρώνουν </w:t>
      </w:r>
      <w:r>
        <w:rPr>
          <w:sz w:val="24"/>
          <w:szCs w:val="24"/>
          <w:u w:val="single"/>
        </w:rPr>
        <w:t>χειρόγραφα</w:t>
      </w:r>
      <w:r>
        <w:rPr>
          <w:sz w:val="24"/>
          <w:szCs w:val="24"/>
        </w:rPr>
        <w:t xml:space="preserve">  και τα 4 αντίγραφα (χωρίς να χρησιμοποιηθεί διορθωτικό ή να υπάρχουν διάφορες διορθώσεις ), τα υπογράφουν και τα προσκομίζουν στο φορέα απασχόλησης, ώστε να υπογραφούν και από τον Νόμιμο Εκπρόσωπο του φορέα.</w:t>
      </w:r>
    </w:p>
    <w:p w14:paraId="7DA6F3AB" w14:textId="77777777" w:rsidR="00281B52" w:rsidRDefault="007823FD">
      <w:pPr>
        <w:pStyle w:val="Standarduser"/>
        <w:rPr>
          <w:sz w:val="24"/>
          <w:szCs w:val="24"/>
        </w:rPr>
      </w:pPr>
      <w:r>
        <w:rPr>
          <w:sz w:val="24"/>
          <w:szCs w:val="24"/>
        </w:rPr>
        <w:t>Ακολούθως, προσκομίζουν τα Συμφωνητικά προς υπογραφή στον Επιστημονικό υπεύθυνο του Τμήματος, απ’ όπου αποστέλλονται στο Γραφείο Πρακτικής Άσκησης προς υπογραφή από τον αρμόδιο Αναπληρωτή Πρυτάνεως Έρευνας και Ανάπτυξης.</w:t>
      </w:r>
    </w:p>
    <w:p w14:paraId="08DEEB00" w14:textId="77777777" w:rsidR="00281B52" w:rsidRDefault="00281B52">
      <w:pPr>
        <w:pStyle w:val="Standarduser"/>
        <w:rPr>
          <w:sz w:val="24"/>
          <w:szCs w:val="24"/>
        </w:rPr>
      </w:pPr>
    </w:p>
    <w:p w14:paraId="6AEA067C" w14:textId="77777777" w:rsidR="00281B52" w:rsidRDefault="007823FD">
      <w:pPr>
        <w:pStyle w:val="Standarduser"/>
        <w:jc w:val="both"/>
      </w:pPr>
      <w:r>
        <w:rPr>
          <w:sz w:val="24"/>
          <w:szCs w:val="24"/>
        </w:rPr>
        <w:t xml:space="preserve">β) Προκειμένου ένας φοιτητής να ξεκινήσει την Πρακτική Άσκηση πρέπει να μας καταθέσει  </w:t>
      </w:r>
      <w:r>
        <w:rPr>
          <w:b/>
          <w:sz w:val="24"/>
          <w:szCs w:val="24"/>
          <w:u w:val="single"/>
        </w:rPr>
        <w:t>την βεβαίωση απογραφής άμεσα ασφαλισμένου (Αριθμού Μητρώου ΙΚΑ)</w:t>
      </w:r>
      <w:r>
        <w:rPr>
          <w:sz w:val="24"/>
          <w:szCs w:val="24"/>
        </w:rPr>
        <w:t xml:space="preserve"> (ΑΜΙΚΑ ή ΑΜΑ) ώστε να ξεκινήσουμε την διαδικασία ασφάλισης όπως ορίζει η σχετική νομοθεσία από την πρώτη ημέρα της Πρακτικής Άσκησης.</w:t>
      </w:r>
    </w:p>
    <w:p w14:paraId="2F07B8B0" w14:textId="77777777" w:rsidR="00281B52" w:rsidRDefault="007823FD">
      <w:pPr>
        <w:pStyle w:val="Standarduser"/>
        <w:jc w:val="both"/>
        <w:rPr>
          <w:sz w:val="24"/>
          <w:szCs w:val="24"/>
        </w:rPr>
      </w:pPr>
      <w:r>
        <w:rPr>
          <w:sz w:val="24"/>
          <w:szCs w:val="24"/>
        </w:rPr>
        <w:t>Για τους φοιτητές που δεν έχουν ήδη Αριθμό Μητρώου ΙΚΑ θα πρέπει να απευθυνθούν στον ΕΦΚΑ και να απογραφούν (πλέον δεν χορηγείτε Αριθμός Μητρώου ΙΚΑ).</w:t>
      </w:r>
    </w:p>
    <w:p w14:paraId="5644F24E" w14:textId="77777777" w:rsidR="00281B52" w:rsidRDefault="007823FD">
      <w:pPr>
        <w:pStyle w:val="Standarduser"/>
        <w:jc w:val="both"/>
      </w:pPr>
      <w:r>
        <w:rPr>
          <w:sz w:val="24"/>
          <w:szCs w:val="24"/>
        </w:rPr>
        <w:t xml:space="preserve">Επίσης πρέπει να μας καταθέσει και </w:t>
      </w:r>
      <w:r>
        <w:rPr>
          <w:b/>
          <w:sz w:val="24"/>
          <w:szCs w:val="24"/>
          <w:u w:val="single"/>
        </w:rPr>
        <w:t>την ασφαλιστική ικανότητα</w:t>
      </w:r>
      <w:r>
        <w:rPr>
          <w:sz w:val="24"/>
          <w:szCs w:val="24"/>
        </w:rPr>
        <w:t xml:space="preserve"> (σχετική ενημέρωση υπάρχει στο </w:t>
      </w:r>
      <w:r>
        <w:rPr>
          <w:sz w:val="24"/>
          <w:szCs w:val="24"/>
          <w:lang w:val="en-US"/>
        </w:rPr>
        <w:t>Site</w:t>
      </w:r>
      <w:r>
        <w:rPr>
          <w:sz w:val="24"/>
          <w:szCs w:val="24"/>
        </w:rPr>
        <w:t xml:space="preserve"> του Γραφείου Πρακτικής)</w:t>
      </w:r>
    </w:p>
    <w:p w14:paraId="2E108748" w14:textId="77777777" w:rsidR="00281B52" w:rsidRDefault="00281B52">
      <w:pPr>
        <w:pStyle w:val="Standarduser"/>
        <w:tabs>
          <w:tab w:val="left" w:pos="4374"/>
        </w:tabs>
        <w:ind w:left="1647"/>
        <w:rPr>
          <w:sz w:val="24"/>
          <w:szCs w:val="24"/>
        </w:rPr>
      </w:pPr>
    </w:p>
    <w:p w14:paraId="4B22B30B" w14:textId="77777777" w:rsidR="00281B52" w:rsidRDefault="007823FD">
      <w:pPr>
        <w:pStyle w:val="Standarduser"/>
        <w:rPr>
          <w:sz w:val="24"/>
          <w:szCs w:val="24"/>
        </w:rPr>
      </w:pPr>
      <w:r>
        <w:rPr>
          <w:sz w:val="24"/>
          <w:szCs w:val="24"/>
        </w:rPr>
        <w:t>Κατόπιν αυτού, ενημερώνουν το Γραφείο Πρακτικής Άσκησης για τον Α.Μ.ΙΚΑ που έλαβαν, ώστε να ξεκινήσει η ασφάλισή τους (κατάθεση εγγράφου από τον ΕΦΚΑ).</w:t>
      </w:r>
    </w:p>
    <w:p w14:paraId="0D3B7754" w14:textId="77777777" w:rsidR="00281B52" w:rsidRDefault="007823FD">
      <w:pPr>
        <w:pStyle w:val="Standarduser"/>
        <w:rPr>
          <w:sz w:val="24"/>
          <w:szCs w:val="24"/>
        </w:rPr>
      </w:pPr>
      <w:r>
        <w:rPr>
          <w:sz w:val="24"/>
          <w:szCs w:val="24"/>
        </w:rPr>
        <w:t xml:space="preserve"> </w:t>
      </w:r>
    </w:p>
    <w:p w14:paraId="3D5D8C2F" w14:textId="77777777" w:rsidR="00281B52" w:rsidRDefault="007823FD">
      <w:pPr>
        <w:pStyle w:val="Standarduser"/>
        <w:jc w:val="both"/>
      </w:pPr>
      <w:r>
        <w:rPr>
          <w:sz w:val="24"/>
          <w:szCs w:val="24"/>
        </w:rPr>
        <w:t xml:space="preserve">Κατά τη διάρκεια της Άσκησης οι φοιτητές εργάζονται σύμφωνα με το ωράριο του Φορέα, </w:t>
      </w:r>
      <w:r>
        <w:rPr>
          <w:b/>
          <w:sz w:val="24"/>
          <w:szCs w:val="24"/>
          <w:u w:val="single"/>
        </w:rPr>
        <w:t xml:space="preserve">τηρούν καθημερινά </w:t>
      </w:r>
      <w:proofErr w:type="spellStart"/>
      <w:r>
        <w:rPr>
          <w:b/>
          <w:sz w:val="24"/>
          <w:szCs w:val="24"/>
          <w:u w:val="single"/>
        </w:rPr>
        <w:t>Παρουσιολόγιο</w:t>
      </w:r>
      <w:proofErr w:type="spellEnd"/>
      <w:r>
        <w:rPr>
          <w:sz w:val="24"/>
          <w:szCs w:val="24"/>
        </w:rPr>
        <w:t xml:space="preserve"> και μετά το πέρας της θα είναι υποχρεωμένοι να συντάξουν </w:t>
      </w:r>
      <w:r>
        <w:rPr>
          <w:b/>
          <w:sz w:val="24"/>
          <w:szCs w:val="24"/>
          <w:u w:val="single"/>
        </w:rPr>
        <w:t>αναλυτική Έκθεση Πεπραγμένων</w:t>
      </w:r>
      <w:r>
        <w:rPr>
          <w:sz w:val="24"/>
          <w:szCs w:val="24"/>
        </w:rPr>
        <w:t xml:space="preserve">, να αναζητήσουν </w:t>
      </w:r>
      <w:r>
        <w:rPr>
          <w:b/>
          <w:sz w:val="24"/>
          <w:szCs w:val="24"/>
          <w:u w:val="single"/>
        </w:rPr>
        <w:t>Έκθεση Πεπραγμένων από τον Φορέα Απασχόλησής</w:t>
      </w:r>
      <w:r>
        <w:rPr>
          <w:sz w:val="24"/>
          <w:szCs w:val="24"/>
        </w:rPr>
        <w:t xml:space="preserve"> τους μαζί με άλλα </w:t>
      </w:r>
      <w:r>
        <w:rPr>
          <w:b/>
          <w:sz w:val="24"/>
          <w:szCs w:val="24"/>
          <w:u w:val="single"/>
        </w:rPr>
        <w:t>έγγραφα</w:t>
      </w:r>
      <w:r>
        <w:rPr>
          <w:sz w:val="24"/>
          <w:szCs w:val="24"/>
        </w:rPr>
        <w:t xml:space="preserve"> </w:t>
      </w:r>
      <w:r>
        <w:rPr>
          <w:b/>
          <w:sz w:val="24"/>
          <w:szCs w:val="24"/>
          <w:u w:val="single"/>
        </w:rPr>
        <w:t>για να πραγματοποιηθεί η πληρωμή τους</w:t>
      </w:r>
      <w:r>
        <w:rPr>
          <w:sz w:val="24"/>
          <w:szCs w:val="24"/>
        </w:rPr>
        <w:t>.</w:t>
      </w:r>
    </w:p>
    <w:p w14:paraId="48D7C988" w14:textId="77777777" w:rsidR="00281B52" w:rsidRDefault="00281B52">
      <w:pPr>
        <w:pStyle w:val="Standarduser"/>
        <w:jc w:val="both"/>
        <w:rPr>
          <w:sz w:val="24"/>
          <w:szCs w:val="24"/>
        </w:rPr>
      </w:pPr>
    </w:p>
    <w:p w14:paraId="195B33CF" w14:textId="77777777" w:rsidR="00281B52" w:rsidRDefault="007823FD">
      <w:pPr>
        <w:pStyle w:val="Standarduser"/>
        <w:jc w:val="both"/>
      </w:pPr>
      <w:r>
        <w:rPr>
          <w:sz w:val="24"/>
          <w:szCs w:val="24"/>
        </w:rPr>
        <w:t xml:space="preserve">Όλα τα δικαιολογητικά θα πρέπει να κατατεθούν στο Γραφείο Πρακτικής Άσκησης 15 ημέρες πριν την έναρξη, όλα τα σχετικά δικαιολογητικά για την έναρξη θα τα βρείτε στο </w:t>
      </w:r>
      <w:hyperlink r:id="rId17" w:history="1">
        <w:r>
          <w:rPr>
            <w:rStyle w:val="Internetlink"/>
            <w:sz w:val="24"/>
            <w:szCs w:val="24"/>
          </w:rPr>
          <w:t>http://praktiki.upatras.gr/node/224</w:t>
        </w:r>
      </w:hyperlink>
      <w:r>
        <w:rPr>
          <w:sz w:val="24"/>
          <w:szCs w:val="24"/>
        </w:rPr>
        <w:t xml:space="preserve"> και την λήξη θα τα βρείτε στο </w:t>
      </w:r>
      <w:hyperlink r:id="rId18" w:history="1">
        <w:r>
          <w:rPr>
            <w:rStyle w:val="Internetlink"/>
            <w:sz w:val="24"/>
            <w:szCs w:val="24"/>
          </w:rPr>
          <w:t>http://praktiki.upatras.gr/node/225</w:t>
        </w:r>
      </w:hyperlink>
      <w:r>
        <w:rPr>
          <w:sz w:val="24"/>
          <w:szCs w:val="24"/>
        </w:rPr>
        <w:t xml:space="preserve">                                  </w:t>
      </w:r>
    </w:p>
    <w:sectPr w:rsidR="00281B52">
      <w:footerReference w:type="default" r:id="rId19"/>
      <w:pgSz w:w="11906" w:h="16838"/>
      <w:pgMar w:top="720" w:right="1418" w:bottom="1247"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768DF" w14:textId="77777777" w:rsidR="00666571" w:rsidRDefault="00666571">
      <w:r>
        <w:separator/>
      </w:r>
    </w:p>
  </w:endnote>
  <w:endnote w:type="continuationSeparator" w:id="0">
    <w:p w14:paraId="343CA735" w14:textId="77777777" w:rsidR="00666571" w:rsidRDefault="0066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Calibri"/>
    <w:charset w:val="00"/>
    <w:family w:val="auto"/>
    <w:pitch w:val="variable"/>
  </w:font>
  <w:font w:name="Calibri">
    <w:panose1 w:val="020F0502020204030204"/>
    <w:charset w:val="A1"/>
    <w:family w:val="swiss"/>
    <w:pitch w:val="variable"/>
    <w:sig w:usb0="E0002EFF" w:usb1="C000247B" w:usb2="00000009" w:usb3="00000000" w:csb0="000001FF" w:csb1="00000000"/>
  </w:font>
  <w:font w:name="FreeSans, Calibri">
    <w:charset w:val="00"/>
    <w:family w:val="auto"/>
    <w:pitch w:val="variable"/>
  </w:font>
  <w:font w:name="Liberation Sans">
    <w:charset w:val="00"/>
    <w:family w:val="roman"/>
    <w:pitch w:val="default"/>
  </w:font>
  <w:font w:name="FreeSans, Cambria">
    <w:charset w:val="00"/>
    <w:family w:val="roman"/>
    <w:pitch w:val="default"/>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f Garamond">
    <w:altName w:val="Cambria"/>
    <w:charset w:val="00"/>
    <w:family w:val="roman"/>
    <w:pitch w:val="default"/>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7BF1" w14:textId="77777777" w:rsidR="00420876" w:rsidRDefault="007823FD">
    <w:pPr>
      <w:pStyle w:val="a6"/>
      <w:jc w:val="center"/>
    </w:pPr>
    <w:r>
      <w:rPr>
        <w:noProof/>
        <w:lang w:val="el-GR" w:eastAsia="el-GR" w:bidi="ar-SA"/>
      </w:rPr>
      <w:drawing>
        <wp:inline distT="0" distB="0" distL="0" distR="0" wp14:anchorId="2C887AF5" wp14:editId="0AE1CA0C">
          <wp:extent cx="5848228" cy="713872"/>
          <wp:effectExtent l="0" t="0" r="122" b="0"/>
          <wp:docPr id="1" name="Εικόνα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848228" cy="713872"/>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59C6F" w14:textId="77777777" w:rsidR="00666571" w:rsidRDefault="00666571">
      <w:r>
        <w:rPr>
          <w:color w:val="000000"/>
        </w:rPr>
        <w:separator/>
      </w:r>
    </w:p>
  </w:footnote>
  <w:footnote w:type="continuationSeparator" w:id="0">
    <w:p w14:paraId="4BD2CC8C" w14:textId="77777777" w:rsidR="00666571" w:rsidRDefault="0066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01A62"/>
    <w:multiLevelType w:val="multilevel"/>
    <w:tmpl w:val="8A72E056"/>
    <w:styleLink w:val="WW8Num2"/>
    <w:lvl w:ilvl="0">
      <w:numFmt w:val="bullet"/>
      <w:lvlText w:val=""/>
      <w:lvlJc w:val="left"/>
      <w:pPr>
        <w:ind w:left="1440" w:hanging="360"/>
      </w:pPr>
      <w:rPr>
        <w:rFonts w:ascii="Symbol" w:hAnsi="Symbol" w:cs="Symbo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3252AFC"/>
    <w:multiLevelType w:val="multilevel"/>
    <w:tmpl w:val="7C624AF4"/>
    <w:styleLink w:val="WW8Num1"/>
    <w:lvl w:ilvl="0">
      <w:numFmt w:val="bullet"/>
      <w:lvlText w:val=""/>
      <w:lvlJc w:val="left"/>
      <w:pPr>
        <w:ind w:left="1080" w:hanging="360"/>
      </w:pPr>
      <w:rPr>
        <w:rFonts w:ascii="Symbol" w:hAnsi="Symbol" w:cs="Symbo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DBA2AE1"/>
    <w:multiLevelType w:val="multilevel"/>
    <w:tmpl w:val="7102E806"/>
    <w:styleLink w:val="WW8Num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1"/>
  </w:num>
  <w:num w:numId="2">
    <w:abstractNumId w:val="0"/>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52"/>
    <w:rsid w:val="00281B52"/>
    <w:rsid w:val="00340078"/>
    <w:rsid w:val="00625916"/>
    <w:rsid w:val="00666571"/>
    <w:rsid w:val="007823FD"/>
    <w:rsid w:val="007B51F1"/>
    <w:rsid w:val="00F170DD"/>
    <w:rsid w:val="00FC5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36A9"/>
  <w15:docId w15:val="{B4EAE48A-1813-4DB7-86AA-1311C97C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paragraph" w:styleId="1">
    <w:name w:val="heading 1"/>
    <w:basedOn w:val="Standarduser"/>
    <w:next w:val="Standarduser"/>
    <w:uiPriority w:val="9"/>
    <w:qFormat/>
    <w:pPr>
      <w:keepNext/>
      <w:jc w:val="center"/>
      <w:outlineLvl w:val="0"/>
    </w:pPr>
    <w:rPr>
      <w:b/>
      <w:sz w:val="22"/>
      <w:u w:val="single"/>
    </w:rPr>
  </w:style>
  <w:style w:type="paragraph" w:styleId="2">
    <w:name w:val="heading 2"/>
    <w:basedOn w:val="Standarduser"/>
    <w:next w:val="Standarduser"/>
    <w:uiPriority w:val="9"/>
    <w:semiHidden/>
    <w:unhideWhenUsed/>
    <w:qFormat/>
    <w:pPr>
      <w:keepNext/>
      <w:jc w:val="center"/>
      <w:outlineLvl w:val="1"/>
    </w:pPr>
    <w:rPr>
      <w:b/>
      <w:sz w:val="22"/>
    </w:rPr>
  </w:style>
  <w:style w:type="paragraph" w:styleId="7">
    <w:name w:val="heading 7"/>
    <w:basedOn w:val="Standarduser"/>
    <w:next w:val="Standarduser"/>
    <w:pPr>
      <w:spacing w:before="240" w:after="60"/>
      <w:outlineLvl w:val="6"/>
    </w:pPr>
    <w:rPr>
      <w:rFonts w:ascii="Calibri" w:eastAsia="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cs="FreeSans, Calibri"/>
    </w:rPr>
  </w:style>
  <w:style w:type="paragraph" w:customStyle="1" w:styleId="Heading">
    <w:name w:val="Heading"/>
    <w:basedOn w:val="Standarduser"/>
    <w:next w:val="Textbodyuser"/>
    <w:pPr>
      <w:keepNext/>
      <w:spacing w:before="240" w:after="120"/>
    </w:pPr>
    <w:rPr>
      <w:rFonts w:ascii="Liberation Sans" w:eastAsia="Noto Sans CJK SC Regular" w:hAnsi="Liberation Sans" w:cs="FreeSans, Cambria"/>
      <w:sz w:val="28"/>
      <w:szCs w:val="28"/>
    </w:rPr>
  </w:style>
  <w:style w:type="paragraph" w:customStyle="1" w:styleId="Textbody">
    <w:name w:val="Text body"/>
    <w:basedOn w:val="Standard"/>
    <w:pPr>
      <w:spacing w:after="140" w:line="288" w:lineRule="auto"/>
    </w:pPr>
  </w:style>
  <w:style w:type="paragraph" w:styleId="a3">
    <w:name w:val="List"/>
    <w:basedOn w:val="Textbodyuser"/>
    <w:rPr>
      <w:rFonts w:cs="FreeSans, Cambria"/>
    </w:rPr>
  </w:style>
  <w:style w:type="paragraph" w:styleId="a4">
    <w:name w:val="caption"/>
    <w:basedOn w:val="Standarduser"/>
    <w:pPr>
      <w:suppressLineNumbers/>
      <w:spacing w:before="120" w:after="120"/>
    </w:pPr>
    <w:rPr>
      <w:rFonts w:cs="FreeSans, Cambria"/>
      <w:i/>
      <w:iCs/>
      <w:sz w:val="24"/>
      <w:szCs w:val="24"/>
    </w:rPr>
  </w:style>
  <w:style w:type="paragraph" w:customStyle="1" w:styleId="Index">
    <w:name w:val="Index"/>
    <w:basedOn w:val="Standarduser"/>
    <w:pPr>
      <w:suppressLineNumbers/>
    </w:pPr>
    <w:rPr>
      <w:rFonts w:cs="FreeSans, Cambria"/>
    </w:rPr>
  </w:style>
  <w:style w:type="paragraph" w:customStyle="1" w:styleId="Standarduser">
    <w:name w:val="Standard (user)"/>
    <w:pPr>
      <w:widowControl/>
      <w:suppressAutoHyphens/>
    </w:pPr>
    <w:rPr>
      <w:rFonts w:ascii="Times New Roman" w:eastAsia="Times New Roman" w:hAnsi="Times New Roman" w:cs="Times New Roman"/>
      <w:color w:val="00000A"/>
      <w:sz w:val="20"/>
      <w:szCs w:val="20"/>
      <w:lang w:val="el-GR" w:bidi="ar-SA"/>
    </w:rPr>
  </w:style>
  <w:style w:type="paragraph" w:customStyle="1" w:styleId="Textbodyuser">
    <w:name w:val="Text body (user)"/>
    <w:basedOn w:val="Standarduser"/>
    <w:pPr>
      <w:jc w:val="both"/>
    </w:pPr>
    <w:rPr>
      <w:rFonts w:ascii="Arial" w:eastAsia="Arial" w:hAnsi="Arial" w:cs="Arial"/>
      <w:b/>
      <w:sz w:val="24"/>
    </w:rPr>
  </w:style>
  <w:style w:type="paragraph" w:styleId="a5">
    <w:name w:val="header"/>
    <w:basedOn w:val="Standarduser"/>
  </w:style>
  <w:style w:type="paragraph" w:styleId="a6">
    <w:name w:val="footer"/>
    <w:basedOn w:val="Standard"/>
    <w:pPr>
      <w:suppressLineNumbers/>
      <w:tabs>
        <w:tab w:val="center" w:pos="4819"/>
        <w:tab w:val="right" w:pos="9638"/>
      </w:tabs>
    </w:pPr>
  </w:style>
  <w:style w:type="paragraph" w:customStyle="1" w:styleId="CharCharCharCharChar">
    <w:name w:val="Char Char Char Char Char"/>
    <w:basedOn w:val="Standarduser"/>
    <w:pPr>
      <w:spacing w:after="160" w:line="240" w:lineRule="exact"/>
    </w:pPr>
    <w:rPr>
      <w:rFonts w:ascii="Tahoma" w:eastAsia="Tahoma" w:hAnsi="Tahoma" w:cs="Tahoma"/>
      <w:lang w:val="en-US"/>
    </w:rPr>
  </w:style>
  <w:style w:type="paragraph" w:customStyle="1" w:styleId="Textbodyindentuser">
    <w:name w:val="Text body indent (user)"/>
    <w:basedOn w:val="Standarduser"/>
    <w:pPr>
      <w:spacing w:after="120"/>
      <w:ind w:left="283"/>
    </w:pPr>
  </w:style>
  <w:style w:type="paragraph" w:styleId="a7">
    <w:name w:val="List Paragraph"/>
    <w:basedOn w:val="Standarduser"/>
    <w:pPr>
      <w:spacing w:after="200" w:line="276" w:lineRule="auto"/>
      <w:ind w:left="720"/>
    </w:pPr>
    <w:rPr>
      <w:rFonts w:ascii="Calibri" w:eastAsia="Calibri" w:hAnsi="Calibri" w:cs="Calibri"/>
      <w:sz w:val="22"/>
      <w:szCs w:val="22"/>
    </w:rPr>
  </w:style>
  <w:style w:type="paragraph" w:styleId="a8">
    <w:name w:val="Balloon Text"/>
    <w:basedOn w:val="Standarduser"/>
    <w:rPr>
      <w:rFonts w:ascii="Segoe UI" w:eastAsia="Segoe UI" w:hAnsi="Segoe UI" w:cs="Segoe UI"/>
      <w:sz w:val="18"/>
      <w:szCs w:val="18"/>
      <w:lang w:val="en-US"/>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Web">
    <w:name w:val="Normal (Web)"/>
    <w:basedOn w:val="Standarduser"/>
    <w:pPr>
      <w:suppressAutoHyphens w:val="0"/>
      <w:spacing w:before="280" w:after="280"/>
    </w:pPr>
    <w:rPr>
      <w:color w:val="000000"/>
      <w:sz w:val="24"/>
      <w:szCs w:val="24"/>
    </w:rPr>
  </w:style>
  <w:style w:type="character" w:customStyle="1" w:styleId="WW8Num1z0">
    <w:name w:val="WW8Num1z0"/>
    <w:rPr>
      <w:rFonts w:ascii="Symbol" w:eastAsia="Symbol" w:hAnsi="Symbol" w:cs="Symbol"/>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eastAsia="Wingdings" w:hAnsi="Wingdings" w:cs="Wingdings"/>
      <w:color w:val="000000"/>
      <w:sz w:val="24"/>
      <w:szCs w:val="24"/>
    </w:rPr>
  </w:style>
  <w:style w:type="character" w:customStyle="1" w:styleId="WW8Num4z1">
    <w:name w:val="WW8Num4z1"/>
    <w:rPr>
      <w:color w:val="000000"/>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4z4">
    <w:name w:val="WW8Num4z4"/>
    <w:rPr>
      <w:rFonts w:ascii="Courier New" w:eastAsia="Courier New" w:hAnsi="Courier New" w:cs="Courier New"/>
    </w:rPr>
  </w:style>
  <w:style w:type="character" w:customStyle="1" w:styleId="WW8Num5z0">
    <w:name w:val="WW8Num5z0"/>
    <w:rPr>
      <w:rFonts w:ascii="Symbol" w:eastAsia="Symbol" w:hAnsi="Symbol" w:cs="Symbol"/>
      <w:sz w:val="24"/>
      <w:szCs w:val="24"/>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Wingdings" w:eastAsia="Times New Roman" w:hAnsi="Wingdings" w:cs="Times New Roman"/>
      <w:b w:val="0"/>
      <w:u w:val="none"/>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0z0">
    <w:name w:val="WW8Num10z0"/>
    <w:rPr>
      <w:rFonts w:ascii="Wingdings" w:eastAsia="Wingdings" w:hAnsi="Wingdings" w:cs="Wingdings"/>
      <w:color w:val="000000"/>
      <w:sz w:val="24"/>
      <w:szCs w:val="24"/>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0">
    <w:name w:val="WW8Num12z0"/>
    <w:rPr>
      <w:rFonts w:ascii="Wingdings" w:eastAsia="Wingdings" w:hAnsi="Wingdings" w:cs="Wingdings"/>
      <w:color w:val="000000"/>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cs="Times New Roman"/>
    </w:rPr>
  </w:style>
  <w:style w:type="character" w:customStyle="1" w:styleId="WW8Num15z1">
    <w:name w:val="WW8Num15z1"/>
    <w:rPr>
      <w:rFonts w:cs="Times New Roman"/>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10">
    <w:name w:val="Προεπιλεγμένη γραμματοσειρά1"/>
  </w:style>
  <w:style w:type="character" w:customStyle="1" w:styleId="Internetlinkuser">
    <w:name w:val="Internet link (user)"/>
    <w:rPr>
      <w:color w:val="0000FF"/>
      <w:u w:val="single"/>
    </w:rPr>
  </w:style>
  <w:style w:type="character" w:customStyle="1" w:styleId="Char">
    <w:name w:val="Σώμα κειμένου Char"/>
    <w:rPr>
      <w:rFonts w:ascii="Arial" w:eastAsia="Arial" w:hAnsi="Arial" w:cs="Arial"/>
      <w:b/>
      <w:sz w:val="24"/>
      <w:lang w:val="el-GR" w:bidi="ar-SA"/>
    </w:rPr>
  </w:style>
  <w:style w:type="character" w:styleId="a9">
    <w:name w:val="page number"/>
    <w:basedOn w:val="10"/>
  </w:style>
  <w:style w:type="character" w:customStyle="1" w:styleId="7Char">
    <w:name w:val="Επικεφαλίδα 7 Char"/>
    <w:rPr>
      <w:rFonts w:ascii="Calibri" w:eastAsia="Calibri" w:hAnsi="Calibri" w:cs="Calibri"/>
      <w:sz w:val="24"/>
      <w:szCs w:val="24"/>
      <w:lang w:val="el-GR" w:bidi="ar-SA"/>
    </w:rPr>
  </w:style>
  <w:style w:type="character" w:customStyle="1" w:styleId="Char0">
    <w:name w:val="Κείμενο πλαισίου Char"/>
    <w:rPr>
      <w:rFonts w:ascii="Segoe UI" w:eastAsia="Segoe UI" w:hAnsi="Segoe UI" w:cs="Segoe UI"/>
      <w:sz w:val="18"/>
      <w:szCs w:val="18"/>
    </w:rPr>
  </w:style>
  <w:style w:type="character" w:customStyle="1" w:styleId="ListLabel1">
    <w:name w:val="ListLabel 1"/>
    <w:rPr>
      <w:rFonts w:cs="Symbol"/>
      <w:sz w:val="24"/>
      <w:szCs w:val="24"/>
    </w:rPr>
  </w:style>
  <w:style w:type="character" w:customStyle="1" w:styleId="ListLabel2">
    <w:name w:val="ListLabel 2"/>
    <w:rPr>
      <w:rFonts w:cs="Symbol"/>
      <w:sz w:val="24"/>
    </w:rPr>
  </w:style>
  <w:style w:type="character" w:customStyle="1" w:styleId="ListLabel3">
    <w:name w:val="ListLabel 3"/>
    <w:rPr>
      <w:rFonts w:cs="Symbol"/>
      <w:sz w:val="24"/>
      <w:szCs w:val="24"/>
    </w:rPr>
  </w:style>
  <w:style w:type="character" w:customStyle="1" w:styleId="ListLabel4">
    <w:name w:val="ListLabel 4"/>
    <w:rPr>
      <w:rFonts w:cs="Symbol"/>
      <w:sz w:val="24"/>
    </w:rPr>
  </w:style>
  <w:style w:type="character" w:customStyle="1" w:styleId="StrongEmphasis">
    <w:name w:val="Strong Emphasis"/>
    <w:rPr>
      <w:b/>
      <w:bCs/>
    </w:rPr>
  </w:style>
  <w:style w:type="character" w:customStyle="1" w:styleId="Internetlink">
    <w:name w:val="Internet link"/>
    <w:rPr>
      <w:color w:val="0563C1"/>
      <w:u w:val="single"/>
    </w:rPr>
  </w:style>
  <w:style w:type="character" w:customStyle="1" w:styleId="UnresolvedMention">
    <w:name w:val="Unresolved Mention"/>
    <w:rPr>
      <w:color w:val="808080"/>
      <w:shd w:val="clear" w:color="auto" w:fill="E6E6E6"/>
    </w:rPr>
  </w:style>
  <w:style w:type="character" w:styleId="aa">
    <w:name w:val="Emphasis"/>
    <w:rPr>
      <w:i/>
      <w:iC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sampatak@upatras.gr" TargetMode="External"/><Relationship Id="rId18" Type="http://schemas.openxmlformats.org/officeDocument/2006/relationships/hyperlink" Target="http://praktiki.upatras.gr/node/22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gsampatak@upatras.gr" TargetMode="External"/><Relationship Id="rId17" Type="http://schemas.openxmlformats.org/officeDocument/2006/relationships/hyperlink" Target="http://praktiki.upatras.gr/node/224"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sampatak@upatras.gr" TargetMode="External"/><Relationship Id="rId5" Type="http://schemas.openxmlformats.org/officeDocument/2006/relationships/footnotes" Target="footnotes.xml"/><Relationship Id="rId15" Type="http://schemas.openxmlformats.org/officeDocument/2006/relationships/hyperlink" Target="https://praktiki.upatras.gr/node/14" TargetMode="External"/><Relationship Id="rId10" Type="http://schemas.openxmlformats.org/officeDocument/2006/relationships/hyperlink" Target="mailto:gsampatak@upatras.g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sampatak@upatras.gr" TargetMode="External"/><Relationship Id="rId14" Type="http://schemas.openxmlformats.org/officeDocument/2006/relationships/hyperlink" Target="https://praktiki.upatras.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995</Words>
  <Characters>5377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ΕΠΙΣΤΗΜΟΝΙΚΟΣ ΥΠΕΥΘΥΝΟΣ………………………………………………………………</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ΕΠΙΣΤΗΜΟΝΙΚΟΣ ΥΠΕΥΘΥΝΟΣ………………………………………………………………</dc:title>
  <dc:creator>U.O.P.</dc:creator>
  <cp:lastModifiedBy>Χρυσούλα</cp:lastModifiedBy>
  <cp:revision>3</cp:revision>
  <cp:lastPrinted>2020-09-23T08:02:00Z</cp:lastPrinted>
  <dcterms:created xsi:type="dcterms:W3CDTF">2020-09-23T10:47:00Z</dcterms:created>
  <dcterms:modified xsi:type="dcterms:W3CDTF">2020-09-23T10:48:00Z</dcterms:modified>
</cp:coreProperties>
</file>