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BFBFBF" w:themeColor="background1" w:themeShade="BF"/>
  <w:body>
    <w:p w14:paraId="345C1D36" w14:textId="457B4DC2" w:rsidR="00BD0187" w:rsidRDefault="00BD0187">
      <w:pPr>
        <w:rPr>
          <w:b/>
          <w:outline/>
          <w:color w:val="C0504D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0288" behindDoc="1" locked="0" layoutInCell="1" allowOverlap="1" wp14:anchorId="01EA1C62" wp14:editId="2B55AC6A">
            <wp:simplePos x="0" y="0"/>
            <wp:positionH relativeFrom="margin">
              <wp:posOffset>1968134</wp:posOffset>
            </wp:positionH>
            <wp:positionV relativeFrom="paragraph">
              <wp:posOffset>107004</wp:posOffset>
            </wp:positionV>
            <wp:extent cx="1526833" cy="533346"/>
            <wp:effectExtent l="0" t="0" r="0" b="635"/>
            <wp:wrapNone/>
            <wp:docPr id="83142931" name="Εικόνα 12" descr="Εικόνα που περιέχει κείμενο, γραμματοσειρά, λευκό, γραφικά&#10;&#10;Το περιεχόμενο που δημιουργείται από τεχνολογία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42931" name="Εικόνα 12" descr="Εικόνα που περιέχει κείμενο, γραμματοσειρά, λευκό, γραφικά&#10;&#10;Το περιεχόμενο που δημιουργείται από τεχνολογία AI ενδέχεται να είναι εσφαλμένο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7339" cy="547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167C">
        <w:rPr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507D271C" wp14:editId="6B2FBAA4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738946" cy="859703"/>
            <wp:effectExtent l="0" t="0" r="0" b="0"/>
            <wp:wrapNone/>
            <wp:docPr id="92235653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356532" name="Εικόνα 92235653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8946" cy="8597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72950A57" wp14:editId="7DFCB82A">
            <wp:simplePos x="0" y="0"/>
            <wp:positionH relativeFrom="column">
              <wp:posOffset>3852999</wp:posOffset>
            </wp:positionH>
            <wp:positionV relativeFrom="paragraph">
              <wp:posOffset>8527</wp:posOffset>
            </wp:positionV>
            <wp:extent cx="613954" cy="687628"/>
            <wp:effectExtent l="0" t="0" r="0" b="0"/>
            <wp:wrapNone/>
            <wp:docPr id="1945098819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37" t="18318" r="21981" b="24695"/>
                    <a:stretch/>
                  </pic:blipFill>
                  <pic:spPr bwMode="auto">
                    <a:xfrm>
                      <a:off x="0" y="0"/>
                      <a:ext cx="613954" cy="687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167C" w:rsidRPr="00F1167C">
        <w:rPr>
          <w:sz w:val="36"/>
          <w:szCs w:val="36"/>
        </w:rPr>
        <w:t xml:space="preserve">                               </w:t>
      </w:r>
      <w:r w:rsidR="00F1167C">
        <w:rPr>
          <w:sz w:val="36"/>
          <w:szCs w:val="36"/>
        </w:rPr>
        <w:t xml:space="preserve">                                              </w:t>
      </w:r>
      <w:r w:rsidR="00F1167C" w:rsidRPr="00291C39">
        <w:rPr>
          <w:sz w:val="32"/>
          <w:szCs w:val="32"/>
        </w:rPr>
        <w:t xml:space="preserve">     </w:t>
      </w:r>
      <w:r w:rsidR="000A632A" w:rsidRPr="00291C39">
        <w:rPr>
          <w:sz w:val="32"/>
          <w:szCs w:val="32"/>
        </w:rPr>
        <w:t xml:space="preserve">  </w:t>
      </w:r>
      <w:r w:rsidRPr="00291C39">
        <w:rPr>
          <w:sz w:val="32"/>
          <w:szCs w:val="32"/>
        </w:rPr>
        <w:t xml:space="preserve"> </w:t>
      </w:r>
      <w:r>
        <w:rPr>
          <w:sz w:val="36"/>
          <w:szCs w:val="36"/>
        </w:rPr>
        <w:t xml:space="preserve">     </w:t>
      </w:r>
      <w:r w:rsidR="002378E3">
        <w:rPr>
          <w:sz w:val="36"/>
          <w:szCs w:val="36"/>
        </w:rPr>
        <w:t xml:space="preserve"> </w:t>
      </w:r>
      <w:r w:rsidR="00291C39">
        <w:rPr>
          <w:sz w:val="36"/>
          <w:szCs w:val="36"/>
        </w:rPr>
        <w:t xml:space="preserve"> </w:t>
      </w:r>
      <w:r w:rsidR="00F35BEB">
        <w:rPr>
          <w:sz w:val="36"/>
          <w:szCs w:val="36"/>
        </w:rPr>
        <w:t xml:space="preserve"> </w:t>
      </w:r>
      <w:r w:rsidR="00F1167C" w:rsidRPr="00BD0187">
        <w:rPr>
          <w:b/>
          <w:outline/>
          <w:color w:val="C0504D" w:themeColor="accent2"/>
          <w:sz w:val="24"/>
          <w:szCs w:val="2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ΘΕΩΡΕΙ</w:t>
      </w:r>
      <w:r>
        <w:rPr>
          <w:b/>
          <w:outline/>
          <w:color w:val="C0504D" w:themeColor="accent2"/>
          <w:sz w:val="24"/>
          <w:szCs w:val="2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Ο</w:t>
      </w:r>
      <w:r>
        <w:rPr>
          <w:b/>
          <w:outline/>
          <w:color w:val="C0504D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               </w:t>
      </w:r>
    </w:p>
    <w:p w14:paraId="773A7B4C" w14:textId="5C8B6E8D" w:rsidR="002378E3" w:rsidRPr="002378E3" w:rsidRDefault="00BD0187">
      <w:pPr>
        <w:rPr>
          <w:b/>
          <w:bCs/>
          <w:color w:val="CA6A68"/>
          <w:sz w:val="12"/>
          <w:szCs w:val="12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outline/>
          <w:color w:val="C0504D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                                                                             </w:t>
      </w:r>
      <w:r w:rsidR="002378E3">
        <w:rPr>
          <w:b/>
          <w:outline/>
          <w:color w:val="C0504D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 </w:t>
      </w:r>
      <w:r w:rsidR="00F1167C" w:rsidRPr="002378E3">
        <w:rPr>
          <w:b/>
          <w:bCs/>
          <w:color w:val="CA6A68"/>
          <w:sz w:val="12"/>
          <w:szCs w:val="12"/>
          <w14:textOutline w14:w="0" w14:cap="flat" w14:cmpd="sng" w14:algn="ctr">
            <w14:noFill/>
            <w14:prstDash w14:val="solid"/>
            <w14:round/>
          </w14:textOutline>
        </w:rPr>
        <w:t>Ερευνητική Φοιτητική</w:t>
      </w:r>
      <w:r w:rsidRPr="002378E3">
        <w:rPr>
          <w:b/>
          <w:bCs/>
          <w:color w:val="CA6A68"/>
          <w:sz w:val="12"/>
          <w:szCs w:val="12"/>
          <w14:textOutline w14:w="0" w14:cap="flat" w14:cmpd="sng" w14:algn="ctr">
            <w14:noFill/>
            <w14:prstDash w14:val="solid"/>
            <w14:round/>
          </w14:textOutline>
        </w:rPr>
        <w:t xml:space="preserve"> Ομάδα    </w:t>
      </w:r>
    </w:p>
    <w:p w14:paraId="7C40CA24" w14:textId="1849E532" w:rsidR="00BD0187" w:rsidRPr="002378E3" w:rsidRDefault="002378E3">
      <w:pPr>
        <w:rPr>
          <w:b/>
          <w:bCs/>
          <w:color w:val="CA6A68"/>
          <w:sz w:val="12"/>
          <w:szCs w:val="1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2378E3">
        <w:rPr>
          <w:b/>
          <w:bCs/>
          <w:color w:val="CA6A68"/>
          <w:sz w:val="12"/>
          <w:szCs w:val="12"/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Πανεπιστημίου Πατρών</w:t>
      </w:r>
      <w:r w:rsidR="00BD0187" w:rsidRPr="002378E3">
        <w:rPr>
          <w:b/>
          <w:bCs/>
          <w:color w:val="CA6A68"/>
          <w:sz w:val="12"/>
          <w:szCs w:val="12"/>
          <w14:textOutline w14:w="0" w14:cap="flat" w14:cmpd="sng" w14:algn="ctr">
            <w14:noFill/>
            <w14:prstDash w14:val="solid"/>
            <w14:round/>
          </w14:textOutline>
        </w:rPr>
        <w:t xml:space="preserve">         </w:t>
      </w:r>
    </w:p>
    <w:p w14:paraId="0E5966C8" w14:textId="6DCFDA02" w:rsidR="00291C39" w:rsidRDefault="002378E3">
      <w:pPr>
        <w:rPr>
          <w:color w:val="000000" w:themeColor="text1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sz w:val="18"/>
          <w:szCs w:val="1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                                                     </w:t>
      </w:r>
      <w:r w:rsidR="00ED0530">
        <w:rPr>
          <w:b/>
          <w:sz w:val="18"/>
          <w:szCs w:val="1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  </w:t>
      </w:r>
      <w:r>
        <w:rPr>
          <w:b/>
          <w:sz w:val="18"/>
          <w:szCs w:val="1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   </w:t>
      </w:r>
      <w:r w:rsidRPr="00291C39">
        <w:rPr>
          <w:color w:val="000000" w:themeColor="text1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Με την υποστήριξη της Περιφέρειας Δυτικής Ελλάδας</w:t>
      </w:r>
    </w:p>
    <w:p w14:paraId="65915484" w14:textId="1381470C" w:rsidR="00ED0530" w:rsidRPr="001D15F6" w:rsidRDefault="00ED0530" w:rsidP="001D15F6">
      <w:pPr>
        <w:jc w:val="center"/>
        <w:rPr>
          <w:b/>
          <w:bCs/>
          <w:color w:val="C00000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D15F6">
        <w:rPr>
          <w:b/>
          <w:bCs/>
          <w:color w:val="C00000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ΠΡΟΣΚΛΗΣΗ</w:t>
      </w:r>
    </w:p>
    <w:p w14:paraId="1AA0DE09" w14:textId="3A2548E8" w:rsidR="00BD0187" w:rsidRPr="009C4992" w:rsidRDefault="00BD0187" w:rsidP="00BD0187">
      <w:pPr>
        <w:jc w:val="center"/>
        <w:rPr>
          <w:b/>
          <w:bCs/>
          <w:sz w:val="36"/>
          <w:szCs w:val="36"/>
        </w:rPr>
      </w:pPr>
      <w:r w:rsidRPr="009C4992">
        <w:rPr>
          <w:b/>
          <w:bCs/>
          <w:sz w:val="36"/>
          <w:szCs w:val="36"/>
        </w:rPr>
        <w:t>Η Σικελία του Αισχύλου</w:t>
      </w:r>
    </w:p>
    <w:p w14:paraId="6C45CC20" w14:textId="51E0CBF7" w:rsidR="00382759" w:rsidRPr="00382759" w:rsidRDefault="00FD375D" w:rsidP="00382759">
      <w:pPr>
        <w:jc w:val="both"/>
        <w:rPr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2206513C" wp14:editId="4DF31146">
                <wp:extent cx="304800" cy="304800"/>
                <wp:effectExtent l="0" t="0" r="0" b="0"/>
                <wp:docPr id="1" name="Ορθογώνιο 1" descr="https://webmail.upatras.gr/?_task=mail&amp;_mbox=INBOX.Sent&amp;_uid=2161&amp;_part=2&amp;_action=get&amp;_extwin=1&amp;_framed=1&amp;_mimewarning=1&amp;_embed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832633D" id="Ορθογώνιο 1" o:spid="_x0000_s1026" alt="https://webmail.upatras.gr/?_task=mail&amp;_mbox=INBOX.Sent&amp;_uid=2161&amp;_part=2&amp;_action=get&amp;_extwin=1&amp;_framed=1&amp;_mimewarning=1&amp;_embed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MH3MwMAAGoGAAAOAAAAZHJzL2Uyb0RvYy54bWysVUtu2zAQ3RfoHQguupP1ifyRGyVI7LgI&#10;kCYB0gLdBbREWURFUiXpyGnRRS/QK/QQ3bSLIjdwrtQhZTt2sinaaiFwONTMezOPo/3DBa/QDVWa&#10;SZHisBNgREUmcyZmKX77ZuINMNKGiJxUUtAU31KNDw+eP9tv6iGNZCmrnCoEQYQeNnWKS2Pqoe/r&#10;rKSc6I6sqQBnIRUnBkw183NFGojOKz8Kgp7fSJXXSmZUa9gdt0584OIXBc3MRVFoalCVYsBm3Fu5&#10;99S+/YN9MpwpUpcsW8Egf4GCEyYg6SbUmBiC5oo9CcVZpqSWhelkkvuyKFhGHQdgEwaP2FyVpKaO&#10;CxRH15sy6f8XNju/uVSI5dA7jATh0KLlt/svyx/Lu+X3+6/LX8ufyzsEvpzqDOpm+6OhQQ2dAueq&#10;M6+JUdComfIPrw3R71O7/YLw+uU1n8pFenp+fPGuc0WFaTfnkCsKe2Fr1USZNGrXJDNWRDO6OkkX&#10;Bhqdrk4WCsDla4szThuihJXZ6gDlU+u3HW0AIhC7qi+V7Ymuz2T2XiMhRyURM3qka9BFy3i9pZRs&#10;SkpyKK0L4e/EsIaGaGjavJY51IjMjXT9XhSK2xzQSbRwsrrdyAoIoAw294J4EID4MnCt1gDSJ8P1&#10;x7XS5hWVHNlFihWgc8HJzZk27dH1EZtLyAmrKqfcSuxsQMx2B1LDp9ZnQTghfkqC5GRwMoi9OOqd&#10;eHEwHntHk1Hs9SZhvzveG49G4/CzzRvGw5LlORU2zfpShPGfiW51PVs5b66FlhXLbTgLSavZdFQp&#10;dEPgUk7cY7sG4LeO+bswnBu4PKIURnFwHCXepDfoe/Ek7npJPxh4QZgcJ70gTuLxZJfSGRP03ymh&#10;JsVJN+q6Lm2BfsQtcM9TbmTImYGxVzGeYpAGPO0gsgo8EblrrYF71K63SmHhP5QCKrZutNOrlWir&#10;/qnMb0GuSoKcQHkwoGFRSvURowaGXYr1hzlRFKPqVIDkkzCO7XR0RtztR2Cobc9020NEBqFSbDBq&#10;lyPTTtR5rdishEyhK4yQR3BNCuYkbK9QiwrwWwMGmmOyGr52Ym7b7tTDL+LgNwA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DCsMH3&#10;MwMAAGoGAAAOAAAAAAAAAAAAAAAAAC4CAABkcnMvZTJvRG9jLnhtbFBLAQItABQABgAIAAAAIQBM&#10;oOks2AAAAAMBAAAPAAAAAAAAAAAAAAAAAI0FAABkcnMvZG93bnJldi54bWxQSwUGAAAAAAQABADz&#10;AAAAk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b/>
          <w:noProof/>
          <w:sz w:val="24"/>
          <w:szCs w:val="24"/>
        </w:rPr>
        <w:drawing>
          <wp:inline distT="0" distB="0" distL="0" distR="0" wp14:anchorId="7F13B34F" wp14:editId="09312236">
            <wp:extent cx="5249095" cy="3480254"/>
            <wp:effectExtent l="0" t="0" r="8890" b="635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605" cy="349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17DA9F" w14:textId="792C776C" w:rsidR="00ED0530" w:rsidRPr="001D15F6" w:rsidRDefault="00301F4A" w:rsidP="001D15F6">
      <w:pPr>
        <w:jc w:val="center"/>
        <w:rPr>
          <w:b/>
          <w:bCs/>
          <w:color w:val="C00000"/>
          <w:sz w:val="24"/>
          <w:szCs w:val="24"/>
        </w:rPr>
      </w:pPr>
      <w:r w:rsidRPr="00ED0530">
        <w:rPr>
          <w:b/>
          <w:bCs/>
          <w:sz w:val="24"/>
          <w:szCs w:val="24"/>
        </w:rPr>
        <w:t xml:space="preserve">ΠΑΡΑΣΚΕΥΗ, 16 Μαΐου 2025, 21.00- Θέατρο </w:t>
      </w:r>
      <w:proofErr w:type="spellStart"/>
      <w:r w:rsidRPr="00ED0530">
        <w:rPr>
          <w:b/>
          <w:bCs/>
          <w:sz w:val="24"/>
          <w:szCs w:val="24"/>
        </w:rPr>
        <w:t>Μπάρρυ</w:t>
      </w:r>
      <w:proofErr w:type="spellEnd"/>
      <w:r w:rsidRPr="00ED0530">
        <w:rPr>
          <w:b/>
          <w:bCs/>
          <w:sz w:val="24"/>
          <w:szCs w:val="24"/>
        </w:rPr>
        <w:t>-ΔΗΠΕΘΕ Πάτρας</w:t>
      </w:r>
      <w:r w:rsidR="001D15F6">
        <w:rPr>
          <w:b/>
          <w:bCs/>
          <w:sz w:val="24"/>
          <w:szCs w:val="24"/>
        </w:rPr>
        <w:t xml:space="preserve">                    </w:t>
      </w:r>
      <w:r w:rsidR="001D15F6" w:rsidRPr="001D15F6">
        <w:rPr>
          <w:b/>
          <w:bCs/>
          <w:color w:val="C00000"/>
          <w:sz w:val="24"/>
          <w:szCs w:val="24"/>
        </w:rPr>
        <w:t xml:space="preserve">Κράτηση: </w:t>
      </w:r>
      <w:r w:rsidR="001D15F6" w:rsidRPr="001D15F6">
        <w:rPr>
          <w:b/>
          <w:bCs/>
          <w:color w:val="C00000"/>
          <w:sz w:val="24"/>
          <w:szCs w:val="24"/>
        </w:rPr>
        <w:t>https://www.ticketservices.gr/event/i-sikelia-tou-aisxylou/?lang=el</w:t>
      </w:r>
    </w:p>
    <w:p w14:paraId="47C2D47B" w14:textId="0120082C" w:rsidR="00541362" w:rsidRPr="00541362" w:rsidRDefault="00092504" w:rsidP="00ED0530">
      <w:pPr>
        <w:jc w:val="both"/>
        <w:rPr>
          <w:sz w:val="36"/>
          <w:szCs w:val="36"/>
        </w:rPr>
      </w:pPr>
      <w:r w:rsidRPr="00ED0530">
        <w:rPr>
          <w:sz w:val="36"/>
          <w:szCs w:val="36"/>
        </w:rPr>
        <w:t xml:space="preserve">Σκηνική δράση βασισμένη στα </w:t>
      </w:r>
      <w:proofErr w:type="spellStart"/>
      <w:r w:rsidRPr="00ED0530">
        <w:rPr>
          <w:sz w:val="36"/>
          <w:szCs w:val="36"/>
        </w:rPr>
        <w:t>θρυλούμενα</w:t>
      </w:r>
      <w:proofErr w:type="spellEnd"/>
      <w:r w:rsidRPr="00ED0530">
        <w:rPr>
          <w:sz w:val="36"/>
          <w:szCs w:val="36"/>
        </w:rPr>
        <w:t xml:space="preserve"> και στα ιστορικώς  επιβεβαιωμένα ταξίδια του Αισχύλου  στη Σικελία</w:t>
      </w:r>
      <w:r w:rsidR="00C337A6">
        <w:rPr>
          <w:sz w:val="36"/>
          <w:szCs w:val="36"/>
        </w:rPr>
        <w:t>.</w:t>
      </w:r>
      <w:r w:rsidRPr="00ED0530">
        <w:rPr>
          <w:sz w:val="36"/>
          <w:szCs w:val="36"/>
        </w:rPr>
        <w:t xml:space="preserve"> </w:t>
      </w:r>
      <w:r w:rsidR="00C337A6">
        <w:rPr>
          <w:sz w:val="36"/>
          <w:szCs w:val="36"/>
        </w:rPr>
        <w:t>Η</w:t>
      </w:r>
      <w:r w:rsidRPr="00ED0530">
        <w:rPr>
          <w:sz w:val="36"/>
          <w:szCs w:val="36"/>
        </w:rPr>
        <w:t xml:space="preserve"> επίδρασ</w:t>
      </w:r>
      <w:r w:rsidR="00C337A6">
        <w:rPr>
          <w:sz w:val="36"/>
          <w:szCs w:val="36"/>
        </w:rPr>
        <w:t>ή της</w:t>
      </w:r>
      <w:r w:rsidRPr="00ED0530">
        <w:rPr>
          <w:sz w:val="36"/>
          <w:szCs w:val="36"/>
        </w:rPr>
        <w:t xml:space="preserve">  στα έργα του</w:t>
      </w:r>
      <w:r w:rsidR="00ED0530" w:rsidRPr="00ED0530">
        <w:rPr>
          <w:sz w:val="36"/>
          <w:szCs w:val="36"/>
        </w:rPr>
        <w:t xml:space="preserve">. </w:t>
      </w:r>
    </w:p>
    <w:p w14:paraId="62C13013" w14:textId="39EE7048" w:rsidR="001D15F6" w:rsidRPr="001D15F6" w:rsidRDefault="00ED0530" w:rsidP="00ED0530">
      <w:pPr>
        <w:jc w:val="both"/>
        <w:rPr>
          <w:i/>
          <w:iCs/>
          <w:sz w:val="16"/>
          <w:szCs w:val="16"/>
        </w:rPr>
      </w:pPr>
      <w:r w:rsidRPr="00ED0530">
        <w:rPr>
          <w:sz w:val="36"/>
          <w:szCs w:val="36"/>
        </w:rPr>
        <w:t>Ακούγονται επί σκηνής</w:t>
      </w:r>
      <w:r w:rsidR="00541362" w:rsidRPr="00541362">
        <w:rPr>
          <w:sz w:val="36"/>
          <w:szCs w:val="36"/>
        </w:rPr>
        <w:t xml:space="preserve"> </w:t>
      </w:r>
      <w:r w:rsidR="00541362">
        <w:rPr>
          <w:sz w:val="36"/>
          <w:szCs w:val="36"/>
        </w:rPr>
        <w:t>χαρακτηριστικά</w:t>
      </w:r>
      <w:r w:rsidRPr="00ED0530">
        <w:rPr>
          <w:sz w:val="36"/>
          <w:szCs w:val="36"/>
        </w:rPr>
        <w:t xml:space="preserve"> αποσπάσματα από τον </w:t>
      </w:r>
      <w:r w:rsidRPr="00C337A6">
        <w:rPr>
          <w:b/>
          <w:bCs/>
          <w:i/>
          <w:iCs/>
          <w:sz w:val="36"/>
          <w:szCs w:val="36"/>
        </w:rPr>
        <w:t>Αγαμέμνονα</w:t>
      </w:r>
      <w:r w:rsidRPr="00ED0530">
        <w:rPr>
          <w:sz w:val="36"/>
          <w:szCs w:val="36"/>
        </w:rPr>
        <w:t>,</w:t>
      </w:r>
      <w:r w:rsidR="005D1D5B">
        <w:rPr>
          <w:sz w:val="36"/>
          <w:szCs w:val="36"/>
        </w:rPr>
        <w:t xml:space="preserve"> </w:t>
      </w:r>
      <w:r w:rsidRPr="00ED0530">
        <w:rPr>
          <w:sz w:val="36"/>
          <w:szCs w:val="36"/>
        </w:rPr>
        <w:t xml:space="preserve">τις </w:t>
      </w:r>
      <w:r w:rsidRPr="00C337A6">
        <w:rPr>
          <w:b/>
          <w:bCs/>
          <w:i/>
          <w:iCs/>
          <w:sz w:val="36"/>
          <w:szCs w:val="36"/>
        </w:rPr>
        <w:t>Ευμενίδες</w:t>
      </w:r>
      <w:r w:rsidRPr="00C337A6">
        <w:rPr>
          <w:i/>
          <w:iCs/>
          <w:sz w:val="36"/>
          <w:szCs w:val="36"/>
        </w:rPr>
        <w:t xml:space="preserve"> </w:t>
      </w:r>
      <w:r w:rsidRPr="00ED0530">
        <w:rPr>
          <w:sz w:val="36"/>
          <w:szCs w:val="36"/>
        </w:rPr>
        <w:t xml:space="preserve">και τον </w:t>
      </w:r>
      <w:r w:rsidRPr="00C337A6">
        <w:rPr>
          <w:b/>
          <w:bCs/>
          <w:i/>
          <w:iCs/>
          <w:sz w:val="36"/>
          <w:szCs w:val="36"/>
        </w:rPr>
        <w:t>Προμηθέα Δεσμώτη</w:t>
      </w:r>
      <w:r w:rsidRPr="00ED0530">
        <w:rPr>
          <w:b/>
          <w:bCs/>
          <w:sz w:val="36"/>
          <w:szCs w:val="36"/>
        </w:rPr>
        <w:t xml:space="preserve"> </w:t>
      </w:r>
      <w:r w:rsidRPr="00ED0530">
        <w:rPr>
          <w:sz w:val="36"/>
          <w:szCs w:val="36"/>
        </w:rPr>
        <w:t>σε μ</w:t>
      </w:r>
      <w:r w:rsidR="00C337A6">
        <w:rPr>
          <w:sz w:val="36"/>
          <w:szCs w:val="36"/>
        </w:rPr>
        <w:t>ετάφραση</w:t>
      </w:r>
      <w:r>
        <w:rPr>
          <w:sz w:val="36"/>
          <w:szCs w:val="36"/>
        </w:rPr>
        <w:t xml:space="preserve"> </w:t>
      </w:r>
      <w:r w:rsidRPr="00ED0530">
        <w:rPr>
          <w:sz w:val="36"/>
          <w:szCs w:val="36"/>
        </w:rPr>
        <w:t xml:space="preserve">Ιωάννη Γρυπάρη. Το όλο εγχείρημα βασίζεται στην υπόθεση εργασίας του βρετανού καθηγητή </w:t>
      </w:r>
      <w:proofErr w:type="spellStart"/>
      <w:r w:rsidRPr="00ED0530">
        <w:rPr>
          <w:sz w:val="36"/>
          <w:szCs w:val="36"/>
        </w:rPr>
        <w:t>John</w:t>
      </w:r>
      <w:proofErr w:type="spellEnd"/>
      <w:r w:rsidRPr="00ED0530">
        <w:rPr>
          <w:sz w:val="36"/>
          <w:szCs w:val="36"/>
        </w:rPr>
        <w:t xml:space="preserve"> </w:t>
      </w:r>
      <w:proofErr w:type="spellStart"/>
      <w:r w:rsidRPr="00ED0530">
        <w:rPr>
          <w:sz w:val="36"/>
          <w:szCs w:val="36"/>
        </w:rPr>
        <w:t>Herington</w:t>
      </w:r>
      <w:proofErr w:type="spellEnd"/>
      <w:r w:rsidRPr="00ED0530">
        <w:rPr>
          <w:sz w:val="36"/>
          <w:szCs w:val="36"/>
        </w:rPr>
        <w:t xml:space="preserve"> , </w:t>
      </w:r>
      <w:proofErr w:type="spellStart"/>
      <w:r w:rsidRPr="00ED0530">
        <w:rPr>
          <w:i/>
          <w:iCs/>
          <w:sz w:val="36"/>
          <w:szCs w:val="36"/>
        </w:rPr>
        <w:t>Aeschylus</w:t>
      </w:r>
      <w:proofErr w:type="spellEnd"/>
      <w:r w:rsidRPr="00ED0530">
        <w:rPr>
          <w:i/>
          <w:iCs/>
          <w:sz w:val="36"/>
          <w:szCs w:val="36"/>
        </w:rPr>
        <w:t xml:space="preserve"> in </w:t>
      </w:r>
      <w:proofErr w:type="spellStart"/>
      <w:r w:rsidRPr="00ED0530">
        <w:rPr>
          <w:i/>
          <w:iCs/>
          <w:sz w:val="36"/>
          <w:szCs w:val="36"/>
        </w:rPr>
        <w:t>Sicily</w:t>
      </w:r>
      <w:proofErr w:type="spellEnd"/>
      <w:r w:rsidRPr="00ED0530">
        <w:rPr>
          <w:i/>
          <w:iCs/>
          <w:sz w:val="36"/>
          <w:szCs w:val="36"/>
        </w:rPr>
        <w:t>.</w:t>
      </w:r>
    </w:p>
    <w:p w14:paraId="5CBFB47A" w14:textId="71AD37EC" w:rsidR="00ED0530" w:rsidRPr="00541362" w:rsidRDefault="00ED0530" w:rsidP="00301F4A">
      <w:pPr>
        <w:jc w:val="center"/>
        <w:rPr>
          <w:b/>
          <w:bCs/>
          <w:sz w:val="24"/>
          <w:szCs w:val="24"/>
        </w:rPr>
      </w:pPr>
      <w:r w:rsidRPr="00541362">
        <w:rPr>
          <w:b/>
          <w:bCs/>
          <w:sz w:val="24"/>
          <w:szCs w:val="24"/>
        </w:rPr>
        <w:lastRenderedPageBreak/>
        <w:t>ΣΥΝΤΕΛΕΣΤΕΣ</w:t>
      </w:r>
    </w:p>
    <w:p w14:paraId="45988402" w14:textId="73179227" w:rsidR="00092504" w:rsidRPr="00092504" w:rsidRDefault="00092504" w:rsidP="00092504">
      <w:pPr>
        <w:rPr>
          <w:sz w:val="24"/>
          <w:szCs w:val="24"/>
        </w:rPr>
      </w:pPr>
      <w:r w:rsidRPr="00092504">
        <w:rPr>
          <w:b/>
          <w:bCs/>
          <w:sz w:val="24"/>
          <w:szCs w:val="24"/>
        </w:rPr>
        <w:t>Κείμενο:  </w:t>
      </w:r>
      <w:r w:rsidRPr="00092504">
        <w:rPr>
          <w:sz w:val="24"/>
          <w:szCs w:val="24"/>
        </w:rPr>
        <w:t xml:space="preserve">     </w:t>
      </w:r>
      <w:r w:rsidR="000B7666">
        <w:rPr>
          <w:sz w:val="24"/>
          <w:szCs w:val="24"/>
        </w:rPr>
        <w:t xml:space="preserve"> </w:t>
      </w:r>
      <w:r w:rsidRPr="00092504">
        <w:rPr>
          <w:sz w:val="24"/>
          <w:szCs w:val="24"/>
        </w:rPr>
        <w:t xml:space="preserve">  </w:t>
      </w:r>
      <w:r w:rsidR="000B7666" w:rsidRPr="00092504">
        <w:rPr>
          <w:sz w:val="24"/>
          <w:szCs w:val="24"/>
        </w:rPr>
        <w:t>Άννα</w:t>
      </w:r>
      <w:r w:rsidRPr="00092504">
        <w:rPr>
          <w:sz w:val="24"/>
          <w:szCs w:val="24"/>
        </w:rPr>
        <w:t xml:space="preserve"> </w:t>
      </w:r>
      <w:proofErr w:type="spellStart"/>
      <w:r w:rsidRPr="00092504">
        <w:rPr>
          <w:sz w:val="24"/>
          <w:szCs w:val="24"/>
        </w:rPr>
        <w:t>Δάρδα</w:t>
      </w:r>
      <w:proofErr w:type="spellEnd"/>
      <w:r w:rsidRPr="00092504">
        <w:rPr>
          <w:sz w:val="24"/>
          <w:szCs w:val="24"/>
        </w:rPr>
        <w:t xml:space="preserve"> -  Ιορδανίδου</w:t>
      </w:r>
    </w:p>
    <w:p w14:paraId="070D1938" w14:textId="77777777" w:rsidR="00092504" w:rsidRPr="00092504" w:rsidRDefault="00092504" w:rsidP="00092504">
      <w:pPr>
        <w:rPr>
          <w:sz w:val="24"/>
          <w:szCs w:val="24"/>
        </w:rPr>
      </w:pPr>
      <w:r w:rsidRPr="00092504">
        <w:rPr>
          <w:b/>
          <w:bCs/>
          <w:sz w:val="24"/>
          <w:szCs w:val="24"/>
        </w:rPr>
        <w:t>Σκηνοθεσία : </w:t>
      </w:r>
      <w:r w:rsidRPr="00092504">
        <w:rPr>
          <w:sz w:val="24"/>
          <w:szCs w:val="24"/>
        </w:rPr>
        <w:t xml:space="preserve"> Σπύρος </w:t>
      </w:r>
      <w:proofErr w:type="spellStart"/>
      <w:r w:rsidRPr="00092504">
        <w:rPr>
          <w:sz w:val="24"/>
          <w:szCs w:val="24"/>
        </w:rPr>
        <w:t>Βραχωρίτης</w:t>
      </w:r>
      <w:proofErr w:type="spellEnd"/>
    </w:p>
    <w:p w14:paraId="71F703B0" w14:textId="32DF6E88" w:rsidR="00092504" w:rsidRPr="00092504" w:rsidRDefault="00092504" w:rsidP="00092504">
      <w:pPr>
        <w:rPr>
          <w:sz w:val="24"/>
          <w:szCs w:val="24"/>
        </w:rPr>
      </w:pPr>
      <w:r w:rsidRPr="00092504">
        <w:rPr>
          <w:b/>
          <w:bCs/>
          <w:sz w:val="24"/>
          <w:szCs w:val="24"/>
        </w:rPr>
        <w:t>Ηθοποιοί:    </w:t>
      </w:r>
      <w:r w:rsidRPr="00092504">
        <w:rPr>
          <w:sz w:val="24"/>
          <w:szCs w:val="24"/>
        </w:rPr>
        <w:t>   Χριστιάνα Καραμανίδου</w:t>
      </w:r>
      <w:r w:rsidR="00291C39">
        <w:rPr>
          <w:sz w:val="24"/>
          <w:szCs w:val="24"/>
        </w:rPr>
        <w:t>,</w:t>
      </w:r>
      <w:r w:rsidR="000B7666">
        <w:rPr>
          <w:sz w:val="24"/>
          <w:szCs w:val="24"/>
        </w:rPr>
        <w:t xml:space="preserve"> </w:t>
      </w:r>
      <w:r w:rsidRPr="00092504">
        <w:rPr>
          <w:sz w:val="24"/>
          <w:szCs w:val="24"/>
        </w:rPr>
        <w:t>Ευάγγελος Χρήστου</w:t>
      </w:r>
    </w:p>
    <w:p w14:paraId="2C5564C9" w14:textId="77777777" w:rsidR="00092504" w:rsidRPr="00092504" w:rsidRDefault="00092504" w:rsidP="00092504">
      <w:pPr>
        <w:rPr>
          <w:sz w:val="24"/>
          <w:szCs w:val="24"/>
        </w:rPr>
      </w:pPr>
      <w:r w:rsidRPr="00092504">
        <w:rPr>
          <w:b/>
          <w:bCs/>
          <w:sz w:val="24"/>
          <w:szCs w:val="24"/>
        </w:rPr>
        <w:t>Κοστούμια:   </w:t>
      </w:r>
      <w:r w:rsidRPr="00092504">
        <w:rPr>
          <w:sz w:val="24"/>
          <w:szCs w:val="24"/>
        </w:rPr>
        <w:t> </w:t>
      </w:r>
      <w:proofErr w:type="spellStart"/>
      <w:r w:rsidRPr="00092504">
        <w:rPr>
          <w:sz w:val="24"/>
          <w:szCs w:val="24"/>
        </w:rPr>
        <w:t>Σάντρα</w:t>
      </w:r>
      <w:proofErr w:type="spellEnd"/>
      <w:r w:rsidRPr="00092504">
        <w:rPr>
          <w:sz w:val="24"/>
          <w:szCs w:val="24"/>
        </w:rPr>
        <w:t xml:space="preserve"> Στεφανίδου</w:t>
      </w:r>
    </w:p>
    <w:p w14:paraId="0DD557FF" w14:textId="31C77036" w:rsidR="00092504" w:rsidRPr="00092504" w:rsidRDefault="00092504" w:rsidP="00092504">
      <w:pPr>
        <w:rPr>
          <w:sz w:val="24"/>
          <w:szCs w:val="24"/>
        </w:rPr>
      </w:pPr>
    </w:p>
    <w:p w14:paraId="3D7AB779" w14:textId="1EFC620E" w:rsidR="000B7666" w:rsidRDefault="000B7666" w:rsidP="00092504">
      <w:pPr>
        <w:rPr>
          <w:sz w:val="24"/>
          <w:szCs w:val="24"/>
        </w:rPr>
      </w:pPr>
    </w:p>
    <w:p w14:paraId="6F81FC5F" w14:textId="534A7FE3" w:rsidR="00092504" w:rsidRPr="00301F4A" w:rsidRDefault="00ED0530" w:rsidP="00092504">
      <w:pPr>
        <w:rPr>
          <w:b/>
          <w:bCs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07E77111" wp14:editId="299122A9">
            <wp:simplePos x="0" y="0"/>
            <wp:positionH relativeFrom="column">
              <wp:posOffset>4034155</wp:posOffset>
            </wp:positionH>
            <wp:positionV relativeFrom="paragraph">
              <wp:posOffset>182880</wp:posOffset>
            </wp:positionV>
            <wp:extent cx="1499870" cy="1511300"/>
            <wp:effectExtent l="0" t="0" r="5080" b="0"/>
            <wp:wrapTight wrapText="bothSides">
              <wp:wrapPolygon edited="0">
                <wp:start x="0" y="0"/>
                <wp:lineTo x="0" y="21237"/>
                <wp:lineTo x="21399" y="21237"/>
                <wp:lineTo x="21399" y="0"/>
                <wp:lineTo x="0" y="0"/>
              </wp:wrapPolygon>
            </wp:wrapTight>
            <wp:docPr id="1235284712" name="Εικόνα 2" descr="Εικόνα που περιέχει ανθρώπινο πρόσωπο, πορτραίτο, κείμενο, μέτωπο&#10;&#10;Το περιεχόμενο που δημιουργείται από τεχνολογία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284712" name="Εικόνα 2" descr="Εικόνα που περιέχει ανθρώπινο πρόσωπο, πορτραίτο, κείμενο, μέτωπο&#10;&#10;Το περιεχόμενο που δημιουργείται από τεχνολογία AI ενδέχεται να είναι εσφαλμένο.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45" t="5837" r="15033" b="1"/>
                    <a:stretch/>
                  </pic:blipFill>
                  <pic:spPr bwMode="auto">
                    <a:xfrm>
                      <a:off x="0" y="0"/>
                      <a:ext cx="1499870" cy="151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2504" w:rsidRPr="00301F4A">
        <w:rPr>
          <w:b/>
          <w:bCs/>
          <w:sz w:val="24"/>
          <w:szCs w:val="24"/>
        </w:rPr>
        <w:t xml:space="preserve">Σπύρος </w:t>
      </w:r>
      <w:proofErr w:type="spellStart"/>
      <w:r w:rsidR="00092504" w:rsidRPr="00301F4A">
        <w:rPr>
          <w:b/>
          <w:bCs/>
          <w:sz w:val="24"/>
          <w:szCs w:val="24"/>
        </w:rPr>
        <w:t>Βραχωρίτης</w:t>
      </w:r>
      <w:proofErr w:type="spellEnd"/>
    </w:p>
    <w:p w14:paraId="059FF6C9" w14:textId="4EA0A184" w:rsidR="00092504" w:rsidRPr="00092504" w:rsidRDefault="00092504" w:rsidP="00092504">
      <w:pPr>
        <w:rPr>
          <w:sz w:val="24"/>
          <w:szCs w:val="24"/>
        </w:rPr>
      </w:pPr>
      <w:r w:rsidRPr="00092504">
        <w:rPr>
          <w:sz w:val="24"/>
          <w:szCs w:val="24"/>
        </w:rPr>
        <w:t>Σκηνοθέτης. Γεννήθηκε στα Γιάννενα. Σπούδασε νομικά  και  σκηνοθεσία στην Αθήνα. Ολοκλήρωσε τις σπουδές του ως υπότροφος της Γαλλικής κυβέρνησης (1966-1970) στο  </w:t>
      </w:r>
      <w:proofErr w:type="spellStart"/>
      <w:r w:rsidRPr="00092504">
        <w:rPr>
          <w:sz w:val="24"/>
          <w:szCs w:val="24"/>
        </w:rPr>
        <w:t>Νανσύ</w:t>
      </w:r>
      <w:proofErr w:type="spellEnd"/>
      <w:r w:rsidRPr="00092504">
        <w:rPr>
          <w:sz w:val="24"/>
          <w:szCs w:val="24"/>
        </w:rPr>
        <w:t xml:space="preserve"> (θέατρο) και στο Παρίσι (εθνογραφικό  κινηματογράφο). Συνεργάστηκε σκηνοθετικά με την ομάδα του Ελευθέρου Θεάτρου στην «Ιστορία του Αλή </w:t>
      </w:r>
      <w:proofErr w:type="spellStart"/>
      <w:r w:rsidRPr="00092504">
        <w:rPr>
          <w:sz w:val="24"/>
          <w:szCs w:val="24"/>
        </w:rPr>
        <w:t>Ρέτζο</w:t>
      </w:r>
      <w:proofErr w:type="spellEnd"/>
      <w:r w:rsidRPr="00092504">
        <w:rPr>
          <w:sz w:val="24"/>
          <w:szCs w:val="24"/>
        </w:rPr>
        <w:t>» (1971-72).   </w:t>
      </w:r>
    </w:p>
    <w:p w14:paraId="64CB2D6C" w14:textId="6467080E" w:rsidR="00092504" w:rsidRPr="00092504" w:rsidRDefault="00092504" w:rsidP="00092504">
      <w:pPr>
        <w:rPr>
          <w:sz w:val="24"/>
          <w:szCs w:val="24"/>
        </w:rPr>
      </w:pPr>
      <w:r w:rsidRPr="00092504">
        <w:rPr>
          <w:b/>
          <w:bCs/>
          <w:sz w:val="24"/>
          <w:szCs w:val="24"/>
        </w:rPr>
        <w:t>1977</w:t>
      </w:r>
      <w:r w:rsidRPr="00092504">
        <w:rPr>
          <w:sz w:val="24"/>
          <w:szCs w:val="24"/>
        </w:rPr>
        <w:t> Με την </w:t>
      </w:r>
      <w:r w:rsidRPr="00092504">
        <w:rPr>
          <w:b/>
          <w:bCs/>
          <w:sz w:val="24"/>
          <w:szCs w:val="24"/>
        </w:rPr>
        <w:t>« </w:t>
      </w:r>
      <w:r w:rsidRPr="00092504">
        <w:rPr>
          <w:sz w:val="24"/>
          <w:szCs w:val="24"/>
        </w:rPr>
        <w:t>Θεατρική Λέσχη Βόλου</w:t>
      </w:r>
      <w:r w:rsidRPr="00092504">
        <w:rPr>
          <w:b/>
          <w:bCs/>
          <w:sz w:val="24"/>
          <w:szCs w:val="24"/>
        </w:rPr>
        <w:t> »,</w:t>
      </w:r>
      <w:r w:rsidRPr="00092504">
        <w:rPr>
          <w:sz w:val="24"/>
          <w:szCs w:val="24"/>
        </w:rPr>
        <w:t> της οποίας υπήρξε εμψυχωτής , σκηνοθέτησε έργα του σύγχρονου και κλασσικού ρεπερτορίου (</w:t>
      </w:r>
      <w:proofErr w:type="spellStart"/>
      <w:r w:rsidRPr="00092504">
        <w:rPr>
          <w:sz w:val="24"/>
          <w:szCs w:val="24"/>
        </w:rPr>
        <w:t>Χόρν</w:t>
      </w:r>
      <w:proofErr w:type="spellEnd"/>
      <w:r w:rsidRPr="00092504">
        <w:rPr>
          <w:sz w:val="24"/>
          <w:szCs w:val="24"/>
        </w:rPr>
        <w:t xml:space="preserve">, </w:t>
      </w:r>
      <w:proofErr w:type="spellStart"/>
      <w:r w:rsidRPr="00092504">
        <w:rPr>
          <w:sz w:val="24"/>
          <w:szCs w:val="24"/>
        </w:rPr>
        <w:t>Ζαρύ</w:t>
      </w:r>
      <w:proofErr w:type="spellEnd"/>
      <w:r w:rsidRPr="00092504">
        <w:rPr>
          <w:sz w:val="24"/>
          <w:szCs w:val="24"/>
        </w:rPr>
        <w:t xml:space="preserve">, Ευριπίδη,  Σαίξπηρ, Αριστοφάνη, </w:t>
      </w:r>
      <w:proofErr w:type="spellStart"/>
      <w:r w:rsidRPr="00092504">
        <w:rPr>
          <w:sz w:val="24"/>
          <w:szCs w:val="24"/>
        </w:rPr>
        <w:t>Ρουτζάντε</w:t>
      </w:r>
      <w:proofErr w:type="spellEnd"/>
      <w:r w:rsidRPr="00092504">
        <w:rPr>
          <w:sz w:val="24"/>
          <w:szCs w:val="24"/>
        </w:rPr>
        <w:t xml:space="preserve">, Μπέκετ, </w:t>
      </w:r>
      <w:proofErr w:type="spellStart"/>
      <w:r w:rsidRPr="00092504">
        <w:rPr>
          <w:sz w:val="24"/>
          <w:szCs w:val="24"/>
        </w:rPr>
        <w:t>Σβάρτς</w:t>
      </w:r>
      <w:proofErr w:type="spellEnd"/>
      <w:r w:rsidRPr="00092504">
        <w:rPr>
          <w:sz w:val="24"/>
          <w:szCs w:val="24"/>
        </w:rPr>
        <w:t xml:space="preserve">, </w:t>
      </w:r>
      <w:proofErr w:type="spellStart"/>
      <w:r w:rsidRPr="00092504">
        <w:rPr>
          <w:sz w:val="24"/>
          <w:szCs w:val="24"/>
        </w:rPr>
        <w:t>Μπρέχτ</w:t>
      </w:r>
      <w:proofErr w:type="spellEnd"/>
      <w:r w:rsidRPr="00092504">
        <w:rPr>
          <w:sz w:val="24"/>
          <w:szCs w:val="24"/>
        </w:rPr>
        <w:t xml:space="preserve">, </w:t>
      </w:r>
      <w:proofErr w:type="spellStart"/>
      <w:r w:rsidRPr="00092504">
        <w:rPr>
          <w:sz w:val="24"/>
          <w:szCs w:val="24"/>
        </w:rPr>
        <w:t>Σακούνταλα</w:t>
      </w:r>
      <w:proofErr w:type="spellEnd"/>
      <w:r w:rsidRPr="00092504">
        <w:rPr>
          <w:sz w:val="24"/>
          <w:szCs w:val="24"/>
        </w:rPr>
        <w:t xml:space="preserve"> του </w:t>
      </w:r>
      <w:proofErr w:type="spellStart"/>
      <w:r w:rsidRPr="00092504">
        <w:rPr>
          <w:sz w:val="24"/>
          <w:szCs w:val="24"/>
        </w:rPr>
        <w:t>Καλιδάσα</w:t>
      </w:r>
      <w:proofErr w:type="spellEnd"/>
      <w:r w:rsidRPr="00092504">
        <w:rPr>
          <w:sz w:val="24"/>
          <w:szCs w:val="24"/>
        </w:rPr>
        <w:t xml:space="preserve"> κ.α.).</w:t>
      </w:r>
    </w:p>
    <w:p w14:paraId="619A6F1C" w14:textId="41FA73F5" w:rsidR="00092504" w:rsidRPr="00092504" w:rsidRDefault="00092504" w:rsidP="00092504">
      <w:pPr>
        <w:rPr>
          <w:sz w:val="24"/>
          <w:szCs w:val="24"/>
        </w:rPr>
      </w:pPr>
      <w:r w:rsidRPr="00092504">
        <w:rPr>
          <w:b/>
          <w:bCs/>
          <w:sz w:val="24"/>
          <w:szCs w:val="24"/>
        </w:rPr>
        <w:t>1982</w:t>
      </w:r>
      <w:r w:rsidRPr="00092504">
        <w:rPr>
          <w:sz w:val="24"/>
          <w:szCs w:val="24"/>
        </w:rPr>
        <w:t xml:space="preserve"> Με αφορμή  την σκηνοθετική πρόταση του «Ματωμένου Γάμου» (1982) διαμόρφωσε το γήπεδο της Ρεματιάς σε μόνιμο θεατρικό χώρο, σε συνεργασία με τον Δήμο Χαλανδρίου και εγκαινιάστηκε το θέατρο της </w:t>
      </w:r>
      <w:r w:rsidR="002273D0">
        <w:rPr>
          <w:sz w:val="24"/>
          <w:szCs w:val="24"/>
        </w:rPr>
        <w:t>«</w:t>
      </w:r>
      <w:r w:rsidRPr="00092504">
        <w:rPr>
          <w:sz w:val="24"/>
          <w:szCs w:val="24"/>
        </w:rPr>
        <w:t>Ρεματιάς Χαλανδρίου</w:t>
      </w:r>
      <w:r w:rsidR="002273D0">
        <w:rPr>
          <w:sz w:val="24"/>
          <w:szCs w:val="24"/>
        </w:rPr>
        <w:t>»</w:t>
      </w:r>
      <w:r w:rsidRPr="00092504">
        <w:rPr>
          <w:sz w:val="24"/>
          <w:szCs w:val="24"/>
        </w:rPr>
        <w:t>.</w:t>
      </w:r>
    </w:p>
    <w:p w14:paraId="717C8DC4" w14:textId="47E917FA" w:rsidR="00092504" w:rsidRPr="002273D0" w:rsidRDefault="00092504" w:rsidP="00092504">
      <w:pPr>
        <w:rPr>
          <w:sz w:val="24"/>
          <w:szCs w:val="24"/>
        </w:rPr>
      </w:pPr>
      <w:r w:rsidRPr="00092504">
        <w:rPr>
          <w:b/>
          <w:bCs/>
          <w:sz w:val="24"/>
          <w:szCs w:val="24"/>
        </w:rPr>
        <w:t>1986</w:t>
      </w:r>
      <w:r w:rsidRPr="00092504">
        <w:rPr>
          <w:sz w:val="24"/>
          <w:szCs w:val="24"/>
        </w:rPr>
        <w:t> Η παράσταση της </w:t>
      </w:r>
      <w:r w:rsidRPr="00092504">
        <w:rPr>
          <w:b/>
          <w:bCs/>
          <w:sz w:val="24"/>
          <w:szCs w:val="24"/>
        </w:rPr>
        <w:t xml:space="preserve">Αντιγόνης </w:t>
      </w:r>
      <w:r w:rsidRPr="00092504">
        <w:rPr>
          <w:sz w:val="24"/>
          <w:szCs w:val="24"/>
        </w:rPr>
        <w:t>του Σοφοκλή στο πρωτότυπο,</w:t>
      </w:r>
      <w:r w:rsidR="002273D0">
        <w:rPr>
          <w:sz w:val="24"/>
          <w:szCs w:val="24"/>
        </w:rPr>
        <w:t xml:space="preserve"> </w:t>
      </w:r>
      <w:r w:rsidRPr="00092504">
        <w:rPr>
          <w:sz w:val="24"/>
          <w:szCs w:val="24"/>
        </w:rPr>
        <w:t>παίχθηκε σε πολλά διεθνή φεστιβάλ και τιμήθηκε με  το πρώτο βραβείο</w:t>
      </w:r>
      <w:r w:rsidR="002273D0">
        <w:rPr>
          <w:sz w:val="24"/>
          <w:szCs w:val="24"/>
        </w:rPr>
        <w:t xml:space="preserve"> </w:t>
      </w:r>
      <w:r w:rsidR="002273D0" w:rsidRPr="00092504">
        <w:rPr>
          <w:sz w:val="24"/>
          <w:szCs w:val="24"/>
        </w:rPr>
        <w:t>της </w:t>
      </w:r>
      <w:r w:rsidR="002273D0">
        <w:rPr>
          <w:sz w:val="24"/>
          <w:szCs w:val="24"/>
        </w:rPr>
        <w:t xml:space="preserve"> </w:t>
      </w:r>
      <w:r w:rsidR="002273D0" w:rsidRPr="00092504">
        <w:rPr>
          <w:sz w:val="24"/>
          <w:szCs w:val="24"/>
        </w:rPr>
        <w:t>UNESCO </w:t>
      </w:r>
      <w:r w:rsidR="002273D0">
        <w:rPr>
          <w:sz w:val="24"/>
          <w:szCs w:val="24"/>
        </w:rPr>
        <w:t xml:space="preserve"> </w:t>
      </w:r>
      <w:r w:rsidRPr="002273D0">
        <w:rPr>
          <w:b/>
          <w:bCs/>
          <w:sz w:val="24"/>
          <w:szCs w:val="24"/>
        </w:rPr>
        <w:t>«</w:t>
      </w:r>
      <w:r w:rsidRPr="002273D0">
        <w:rPr>
          <w:b/>
          <w:bCs/>
          <w:sz w:val="24"/>
          <w:szCs w:val="24"/>
          <w:lang w:val="en-US"/>
        </w:rPr>
        <w:t> for an outstanding</w:t>
      </w:r>
      <w:r w:rsidR="002273D0">
        <w:rPr>
          <w:b/>
          <w:bCs/>
          <w:sz w:val="24"/>
          <w:szCs w:val="24"/>
        </w:rPr>
        <w:t xml:space="preserve"> </w:t>
      </w:r>
      <w:r w:rsidRPr="002273D0">
        <w:rPr>
          <w:b/>
          <w:bCs/>
          <w:sz w:val="24"/>
          <w:szCs w:val="24"/>
          <w:lang w:val="en-US"/>
        </w:rPr>
        <w:t>contribution to creativity in the field of the performing arts</w:t>
      </w:r>
      <w:r w:rsidRPr="002273D0">
        <w:rPr>
          <w:b/>
          <w:bCs/>
          <w:sz w:val="24"/>
          <w:szCs w:val="24"/>
        </w:rPr>
        <w:t>»</w:t>
      </w:r>
      <w:r w:rsidR="002273D0">
        <w:rPr>
          <w:b/>
          <w:bCs/>
          <w:sz w:val="24"/>
          <w:szCs w:val="24"/>
        </w:rPr>
        <w:t xml:space="preserve">  </w:t>
      </w:r>
      <w:r w:rsidRPr="00092504">
        <w:rPr>
          <w:sz w:val="24"/>
          <w:szCs w:val="24"/>
        </w:rPr>
        <w:t>στην</w:t>
      </w:r>
      <w:r w:rsidRPr="002273D0">
        <w:rPr>
          <w:sz w:val="24"/>
          <w:szCs w:val="24"/>
          <w:lang w:val="en-US"/>
        </w:rPr>
        <w:t> Expo </w:t>
      </w:r>
      <w:r w:rsidRPr="002273D0">
        <w:rPr>
          <w:sz w:val="24"/>
          <w:szCs w:val="24"/>
        </w:rPr>
        <w:t xml:space="preserve">’92 </w:t>
      </w:r>
      <w:r w:rsidRPr="00092504">
        <w:rPr>
          <w:sz w:val="24"/>
          <w:szCs w:val="24"/>
        </w:rPr>
        <w:t>της</w:t>
      </w:r>
      <w:r w:rsidRPr="002273D0">
        <w:rPr>
          <w:sz w:val="24"/>
          <w:szCs w:val="24"/>
        </w:rPr>
        <w:t xml:space="preserve"> </w:t>
      </w:r>
      <w:r w:rsidRPr="00092504">
        <w:rPr>
          <w:sz w:val="24"/>
          <w:szCs w:val="24"/>
        </w:rPr>
        <w:t>Σεβίλλης</w:t>
      </w:r>
      <w:r w:rsidR="002273D0">
        <w:rPr>
          <w:sz w:val="24"/>
          <w:szCs w:val="24"/>
        </w:rPr>
        <w:t>.</w:t>
      </w:r>
      <w:r w:rsidRPr="002273D0">
        <w:rPr>
          <w:sz w:val="24"/>
          <w:szCs w:val="24"/>
          <w:lang w:val="en-US"/>
        </w:rPr>
        <w:t>  </w:t>
      </w:r>
    </w:p>
    <w:p w14:paraId="52578154" w14:textId="2BF64780" w:rsidR="00092504" w:rsidRPr="00092504" w:rsidRDefault="00092504" w:rsidP="00092504">
      <w:pPr>
        <w:rPr>
          <w:sz w:val="24"/>
          <w:szCs w:val="24"/>
        </w:rPr>
      </w:pPr>
      <w:r w:rsidRPr="00092504">
        <w:rPr>
          <w:b/>
          <w:bCs/>
          <w:sz w:val="24"/>
          <w:szCs w:val="24"/>
        </w:rPr>
        <w:t>1983</w:t>
      </w:r>
      <w:r w:rsidRPr="00092504">
        <w:rPr>
          <w:sz w:val="24"/>
          <w:szCs w:val="24"/>
        </w:rPr>
        <w:t>  Σκηνοθέτησε με την ομάδα της Θ.Λ.Β ,για την ΕΡΤ1, την τηλεοπτική σειρά «Γλώσσα και Ζωή – Τα παιδιά του Δεκαπεντασύλλαβου» (8 ωριαία</w:t>
      </w:r>
      <w:r w:rsidR="002273D0">
        <w:rPr>
          <w:sz w:val="24"/>
          <w:szCs w:val="24"/>
        </w:rPr>
        <w:t xml:space="preserve"> δραματοποιημένα</w:t>
      </w:r>
      <w:r w:rsidRPr="00092504">
        <w:rPr>
          <w:sz w:val="24"/>
          <w:szCs w:val="24"/>
        </w:rPr>
        <w:t xml:space="preserve"> επεισόδια για την ιστορία της ελληνικής γλώσσας).</w:t>
      </w:r>
    </w:p>
    <w:p w14:paraId="0209475D" w14:textId="008EAE97" w:rsidR="00092504" w:rsidRPr="00092504" w:rsidRDefault="00092504" w:rsidP="002273D0">
      <w:pPr>
        <w:jc w:val="both"/>
        <w:rPr>
          <w:sz w:val="24"/>
          <w:szCs w:val="24"/>
        </w:rPr>
      </w:pPr>
      <w:r w:rsidRPr="00092504">
        <w:rPr>
          <w:sz w:val="24"/>
          <w:szCs w:val="24"/>
        </w:rPr>
        <w:t>Θεατροποίησε</w:t>
      </w:r>
      <w:r w:rsidR="002273D0">
        <w:rPr>
          <w:sz w:val="24"/>
          <w:szCs w:val="24"/>
        </w:rPr>
        <w:t xml:space="preserve"> τα </w:t>
      </w:r>
      <w:r w:rsidRPr="00092504">
        <w:rPr>
          <w:sz w:val="24"/>
          <w:szCs w:val="24"/>
        </w:rPr>
        <w:t xml:space="preserve"> λογοτεχνικά κείμενα: Δ.</w:t>
      </w:r>
      <w:r w:rsidR="002273D0">
        <w:rPr>
          <w:sz w:val="24"/>
          <w:szCs w:val="24"/>
        </w:rPr>
        <w:t xml:space="preserve"> </w:t>
      </w:r>
      <w:r w:rsidRPr="00092504">
        <w:rPr>
          <w:sz w:val="24"/>
          <w:szCs w:val="24"/>
        </w:rPr>
        <w:t xml:space="preserve">Σολωμού </w:t>
      </w:r>
      <w:r w:rsidR="002273D0">
        <w:rPr>
          <w:sz w:val="24"/>
          <w:szCs w:val="24"/>
        </w:rPr>
        <w:t>«</w:t>
      </w:r>
      <w:r w:rsidRPr="00092504">
        <w:rPr>
          <w:sz w:val="24"/>
          <w:szCs w:val="24"/>
        </w:rPr>
        <w:t>Η Γυναίκα της Ζάκυνθος</w:t>
      </w:r>
      <w:r w:rsidR="002273D0">
        <w:rPr>
          <w:sz w:val="24"/>
          <w:szCs w:val="24"/>
        </w:rPr>
        <w:t>»</w:t>
      </w:r>
      <w:r w:rsidRPr="00092504">
        <w:rPr>
          <w:sz w:val="24"/>
          <w:szCs w:val="24"/>
        </w:rPr>
        <w:t xml:space="preserve"> (1985) , </w:t>
      </w:r>
      <w:proofErr w:type="spellStart"/>
      <w:r w:rsidRPr="00092504">
        <w:rPr>
          <w:sz w:val="24"/>
          <w:szCs w:val="24"/>
        </w:rPr>
        <w:t>Μαγιακόβσκι</w:t>
      </w:r>
      <w:proofErr w:type="spellEnd"/>
      <w:r w:rsidRPr="00092504">
        <w:rPr>
          <w:sz w:val="24"/>
          <w:szCs w:val="24"/>
        </w:rPr>
        <w:t> (1989),</w:t>
      </w:r>
      <w:r w:rsidR="002273D0">
        <w:rPr>
          <w:sz w:val="24"/>
          <w:szCs w:val="24"/>
        </w:rPr>
        <w:t xml:space="preserve"> </w:t>
      </w:r>
      <w:r w:rsidRPr="00092504">
        <w:rPr>
          <w:sz w:val="24"/>
          <w:szCs w:val="24"/>
        </w:rPr>
        <w:t xml:space="preserve">Ομήρου </w:t>
      </w:r>
      <w:r w:rsidR="002273D0">
        <w:rPr>
          <w:sz w:val="24"/>
          <w:szCs w:val="24"/>
        </w:rPr>
        <w:t>«</w:t>
      </w:r>
      <w:proofErr w:type="spellStart"/>
      <w:r w:rsidRPr="00092504">
        <w:rPr>
          <w:sz w:val="24"/>
          <w:szCs w:val="24"/>
        </w:rPr>
        <w:t>Ιλ</w:t>
      </w:r>
      <w:r w:rsidR="002273D0">
        <w:rPr>
          <w:sz w:val="24"/>
          <w:szCs w:val="24"/>
        </w:rPr>
        <w:t>ιά</w:t>
      </w:r>
      <w:r w:rsidRPr="00092504">
        <w:rPr>
          <w:sz w:val="24"/>
          <w:szCs w:val="24"/>
        </w:rPr>
        <w:t>δα</w:t>
      </w:r>
      <w:proofErr w:type="spellEnd"/>
      <w:r w:rsidR="002273D0">
        <w:rPr>
          <w:sz w:val="24"/>
          <w:szCs w:val="24"/>
        </w:rPr>
        <w:t>»</w:t>
      </w:r>
      <w:r w:rsidRPr="00092504">
        <w:rPr>
          <w:sz w:val="24"/>
          <w:szCs w:val="24"/>
        </w:rPr>
        <w:t xml:space="preserve">  (1991), Μακρυγιάννη Οράματα και Θάματα (1994), </w:t>
      </w:r>
      <w:proofErr w:type="spellStart"/>
      <w:r w:rsidRPr="00092504">
        <w:rPr>
          <w:sz w:val="24"/>
          <w:szCs w:val="24"/>
        </w:rPr>
        <w:t>Τζόις</w:t>
      </w:r>
      <w:proofErr w:type="spellEnd"/>
      <w:r w:rsidRPr="00092504">
        <w:rPr>
          <w:sz w:val="24"/>
          <w:szCs w:val="24"/>
        </w:rPr>
        <w:t xml:space="preserve"> - </w:t>
      </w:r>
      <w:proofErr w:type="spellStart"/>
      <w:r w:rsidRPr="00092504">
        <w:rPr>
          <w:sz w:val="24"/>
          <w:szCs w:val="24"/>
        </w:rPr>
        <w:t>Ρεμπώ</w:t>
      </w:r>
      <w:proofErr w:type="spellEnd"/>
      <w:r w:rsidRPr="00092504">
        <w:rPr>
          <w:sz w:val="24"/>
          <w:szCs w:val="24"/>
        </w:rPr>
        <w:t xml:space="preserve"> - </w:t>
      </w:r>
      <w:proofErr w:type="spellStart"/>
      <w:r w:rsidRPr="00092504">
        <w:rPr>
          <w:sz w:val="24"/>
          <w:szCs w:val="24"/>
        </w:rPr>
        <w:t>Πάουντ</w:t>
      </w:r>
      <w:proofErr w:type="spellEnd"/>
      <w:r w:rsidRPr="00092504">
        <w:rPr>
          <w:sz w:val="24"/>
          <w:szCs w:val="24"/>
        </w:rPr>
        <w:t xml:space="preserve">  (Φεστιβάλ Εδιμβούργου 1996), </w:t>
      </w:r>
      <w:proofErr w:type="spellStart"/>
      <w:r w:rsidR="002273D0">
        <w:rPr>
          <w:sz w:val="24"/>
          <w:szCs w:val="24"/>
        </w:rPr>
        <w:t>Ε.</w:t>
      </w:r>
      <w:r w:rsidR="002273D0" w:rsidRPr="00092504">
        <w:rPr>
          <w:sz w:val="24"/>
          <w:szCs w:val="24"/>
        </w:rPr>
        <w:t>Ροΐδη</w:t>
      </w:r>
      <w:proofErr w:type="spellEnd"/>
      <w:r w:rsidRPr="00092504">
        <w:rPr>
          <w:sz w:val="24"/>
          <w:szCs w:val="24"/>
        </w:rPr>
        <w:t> </w:t>
      </w:r>
      <w:r w:rsidR="002273D0">
        <w:rPr>
          <w:sz w:val="24"/>
          <w:szCs w:val="24"/>
        </w:rPr>
        <w:t>«</w:t>
      </w:r>
      <w:r w:rsidRPr="00092504">
        <w:rPr>
          <w:sz w:val="24"/>
          <w:szCs w:val="24"/>
        </w:rPr>
        <w:t>Πάπισσα Ιωάννα</w:t>
      </w:r>
      <w:r w:rsidR="002273D0">
        <w:rPr>
          <w:sz w:val="24"/>
          <w:szCs w:val="24"/>
        </w:rPr>
        <w:t>»</w:t>
      </w:r>
      <w:r w:rsidRPr="00092504">
        <w:rPr>
          <w:sz w:val="24"/>
          <w:szCs w:val="24"/>
        </w:rPr>
        <w:t> (1998),</w:t>
      </w:r>
      <w:r w:rsidR="002273D0">
        <w:rPr>
          <w:sz w:val="24"/>
          <w:szCs w:val="24"/>
        </w:rPr>
        <w:t xml:space="preserve"> </w:t>
      </w:r>
      <w:r w:rsidRPr="00092504">
        <w:rPr>
          <w:sz w:val="24"/>
          <w:szCs w:val="24"/>
        </w:rPr>
        <w:t xml:space="preserve">Αργοναυτικά Απολλώνιου Ρόδιου (2002), Φαίδρα, </w:t>
      </w:r>
      <w:r w:rsidR="002273D0" w:rsidRPr="00092504">
        <w:rPr>
          <w:sz w:val="24"/>
          <w:szCs w:val="24"/>
        </w:rPr>
        <w:t>λιμπρέτο</w:t>
      </w:r>
      <w:r w:rsidRPr="00092504">
        <w:rPr>
          <w:sz w:val="24"/>
          <w:szCs w:val="24"/>
        </w:rPr>
        <w:t xml:space="preserve"> του </w:t>
      </w:r>
      <w:proofErr w:type="spellStart"/>
      <w:r w:rsidRPr="00092504">
        <w:rPr>
          <w:sz w:val="24"/>
          <w:szCs w:val="24"/>
        </w:rPr>
        <w:t>Γ.Χειμωνά</w:t>
      </w:r>
      <w:proofErr w:type="spellEnd"/>
      <w:r w:rsidRPr="00092504">
        <w:rPr>
          <w:sz w:val="24"/>
          <w:szCs w:val="24"/>
        </w:rPr>
        <w:t xml:space="preserve"> (2010), τα Ερείπια των Αθηνών - η Ιστορία ως Θέαμα ( 2022),</w:t>
      </w:r>
      <w:r w:rsidR="002273D0">
        <w:rPr>
          <w:sz w:val="24"/>
          <w:szCs w:val="24"/>
        </w:rPr>
        <w:t xml:space="preserve"> την</w:t>
      </w:r>
      <w:r w:rsidRPr="00092504">
        <w:rPr>
          <w:sz w:val="24"/>
          <w:szCs w:val="24"/>
        </w:rPr>
        <w:t xml:space="preserve"> Φυλλάδα του </w:t>
      </w:r>
      <w:proofErr w:type="spellStart"/>
      <w:r w:rsidRPr="00092504">
        <w:rPr>
          <w:sz w:val="24"/>
          <w:szCs w:val="24"/>
        </w:rPr>
        <w:t>Μεγ</w:t>
      </w:r>
      <w:r w:rsidR="002273D0">
        <w:rPr>
          <w:sz w:val="24"/>
          <w:szCs w:val="24"/>
        </w:rPr>
        <w:t>α</w:t>
      </w:r>
      <w:r w:rsidR="000B7666" w:rsidRPr="00092504">
        <w:rPr>
          <w:sz w:val="24"/>
          <w:szCs w:val="24"/>
        </w:rPr>
        <w:t>λέξαν</w:t>
      </w:r>
      <w:r w:rsidR="000B7666">
        <w:rPr>
          <w:sz w:val="24"/>
          <w:szCs w:val="24"/>
        </w:rPr>
        <w:t>τ</w:t>
      </w:r>
      <w:r w:rsidR="000B7666" w:rsidRPr="00092504">
        <w:rPr>
          <w:sz w:val="24"/>
          <w:szCs w:val="24"/>
        </w:rPr>
        <w:t>ρου</w:t>
      </w:r>
      <w:proofErr w:type="spellEnd"/>
      <w:r w:rsidRPr="00092504">
        <w:rPr>
          <w:sz w:val="24"/>
          <w:szCs w:val="24"/>
        </w:rPr>
        <w:t xml:space="preserve"> (2024).</w:t>
      </w:r>
    </w:p>
    <w:sectPr w:rsidR="00092504" w:rsidRPr="00092504" w:rsidSect="00301F4A">
      <w:pgSz w:w="11906" w:h="16838"/>
      <w:pgMar w:top="1440" w:right="1440" w:bottom="1440" w:left="1440" w:header="708" w:footer="708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23D0"/>
    <w:rsid w:val="00092504"/>
    <w:rsid w:val="000A632A"/>
    <w:rsid w:val="000B7666"/>
    <w:rsid w:val="001A7BF1"/>
    <w:rsid w:val="001D15F6"/>
    <w:rsid w:val="002273D0"/>
    <w:rsid w:val="002378E3"/>
    <w:rsid w:val="00291C39"/>
    <w:rsid w:val="00301F4A"/>
    <w:rsid w:val="00350BBC"/>
    <w:rsid w:val="00382759"/>
    <w:rsid w:val="004523A9"/>
    <w:rsid w:val="004E61F0"/>
    <w:rsid w:val="00541362"/>
    <w:rsid w:val="005D1D5B"/>
    <w:rsid w:val="00641BF7"/>
    <w:rsid w:val="008D13D5"/>
    <w:rsid w:val="009355B5"/>
    <w:rsid w:val="00963D69"/>
    <w:rsid w:val="009C4992"/>
    <w:rsid w:val="009E6039"/>
    <w:rsid w:val="00A54EA5"/>
    <w:rsid w:val="00B76C58"/>
    <w:rsid w:val="00BB36DF"/>
    <w:rsid w:val="00BD0187"/>
    <w:rsid w:val="00BE0CD4"/>
    <w:rsid w:val="00C337A6"/>
    <w:rsid w:val="00C4600C"/>
    <w:rsid w:val="00C55537"/>
    <w:rsid w:val="00D662AF"/>
    <w:rsid w:val="00E023D0"/>
    <w:rsid w:val="00E02F0A"/>
    <w:rsid w:val="00E15088"/>
    <w:rsid w:val="00EB64DA"/>
    <w:rsid w:val="00ED0530"/>
    <w:rsid w:val="00F1167C"/>
    <w:rsid w:val="00F1755F"/>
    <w:rsid w:val="00F35BEB"/>
    <w:rsid w:val="00F63C2B"/>
    <w:rsid w:val="00F67913"/>
    <w:rsid w:val="00FD375D"/>
    <w:rsid w:val="00FF5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7F9F6E"/>
  <w15:docId w15:val="{9B875089-DF83-46C9-A3C7-E105A8BC3C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8814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1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373480">
              <w:marLeft w:val="0"/>
              <w:marRight w:val="0"/>
              <w:marTop w:val="0"/>
              <w:marBottom w:val="0"/>
              <w:divBdr>
                <w:top w:val="single" w:sz="2" w:space="0" w:color="EFEFEF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56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183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04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5370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389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2167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7593153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3459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4015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69277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644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301830">
              <w:marLeft w:val="0"/>
              <w:marRight w:val="0"/>
              <w:marTop w:val="0"/>
              <w:marBottom w:val="0"/>
              <w:divBdr>
                <w:top w:val="single" w:sz="2" w:space="0" w:color="EFEFEF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447532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53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967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6620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27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4787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2455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0730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9418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3218237">
                                          <w:marLeft w:val="30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9505260">
                                          <w:marLeft w:val="30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5557118">
                                          <w:marLeft w:val="30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0459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9600942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33938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7911828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57504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73167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5970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08457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494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94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072185">
              <w:marLeft w:val="0"/>
              <w:marRight w:val="0"/>
              <w:marTop w:val="0"/>
              <w:marBottom w:val="0"/>
              <w:divBdr>
                <w:top w:val="single" w:sz="2" w:space="0" w:color="EFEFEF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90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221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283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488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255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962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256918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16436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4581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45464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3286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216597">
              <w:marLeft w:val="0"/>
              <w:marRight w:val="0"/>
              <w:marTop w:val="0"/>
              <w:marBottom w:val="0"/>
              <w:divBdr>
                <w:top w:val="single" w:sz="2" w:space="0" w:color="EFEFEF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439242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784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453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4406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018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2259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91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1838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3963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4264964">
                                          <w:marLeft w:val="30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8875481">
                                          <w:marLeft w:val="30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6562854">
                                          <w:marLeft w:val="30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6065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7317242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95867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5404388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1586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01571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60416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02738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294</TotalTime>
  <Pages>2</Pages>
  <Words>481</Words>
  <Characters>2598</Characters>
  <Application>Microsoft Office Word</Application>
  <DocSecurity>0</DocSecurity>
  <Lines>21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</dc:creator>
  <cp:lastModifiedBy>Φραγκή Μαρία</cp:lastModifiedBy>
  <cp:revision>9</cp:revision>
  <cp:lastPrinted>2025-05-04T14:18:00Z</cp:lastPrinted>
  <dcterms:created xsi:type="dcterms:W3CDTF">2025-05-04T14:15:00Z</dcterms:created>
  <dcterms:modified xsi:type="dcterms:W3CDTF">2025-05-04T19:22:00Z</dcterms:modified>
</cp:coreProperties>
</file>